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818A" w14:textId="77777777" w:rsidR="001015E8" w:rsidRDefault="001015E8" w:rsidP="001015E8">
      <w:pPr>
        <w:rPr>
          <w:color w:val="000000" w:themeColor="text1"/>
        </w:rPr>
      </w:pPr>
    </w:p>
    <w:p w14:paraId="4B8508F6" w14:textId="53361A03" w:rsidR="00382DD3" w:rsidRPr="00CF30F1" w:rsidRDefault="001015E8" w:rsidP="00981B44">
      <w:pPr>
        <w:jc w:val="center"/>
        <w:rPr>
          <w:color w:val="E97132" w:themeColor="accent2"/>
          <w:sz w:val="36"/>
          <w:szCs w:val="36"/>
        </w:rPr>
      </w:pPr>
      <w:r w:rsidRPr="00CF30F1">
        <w:rPr>
          <w:b/>
          <w:bCs/>
          <w:color w:val="000000" w:themeColor="text1"/>
          <w:sz w:val="32"/>
          <w:szCs w:val="32"/>
        </w:rPr>
        <w:t xml:space="preserve">We're Hiring: </w:t>
      </w:r>
      <w:bookmarkStart w:id="0" w:name="_Hlk194673847"/>
      <w:r w:rsidR="001F3777">
        <w:rPr>
          <w:color w:val="E97132" w:themeColor="accent2"/>
          <w:sz w:val="36"/>
          <w:szCs w:val="36"/>
        </w:rPr>
        <w:t>Young Persons I</w:t>
      </w:r>
      <w:r w:rsidR="00240F63">
        <w:rPr>
          <w:color w:val="E97132" w:themeColor="accent2"/>
          <w:sz w:val="36"/>
          <w:szCs w:val="36"/>
        </w:rPr>
        <w:t>ndependent Domestic Violence A</w:t>
      </w:r>
      <w:r w:rsidR="00CF702A">
        <w:rPr>
          <w:color w:val="E97132" w:themeColor="accent2"/>
          <w:sz w:val="36"/>
          <w:szCs w:val="36"/>
        </w:rPr>
        <w:t>dvisor (</w:t>
      </w:r>
      <w:r w:rsidR="001F3777">
        <w:rPr>
          <w:color w:val="E97132" w:themeColor="accent2"/>
          <w:sz w:val="36"/>
          <w:szCs w:val="36"/>
        </w:rPr>
        <w:t>YPID</w:t>
      </w:r>
      <w:r w:rsidR="00CF702A">
        <w:rPr>
          <w:color w:val="E97132" w:themeColor="accent2"/>
          <w:sz w:val="36"/>
          <w:szCs w:val="36"/>
        </w:rPr>
        <w:t>VA)</w:t>
      </w:r>
      <w:bookmarkEnd w:id="0"/>
    </w:p>
    <w:p w14:paraId="49B59B3C" w14:textId="77777777" w:rsidR="00382DD3" w:rsidRPr="00CF30F1" w:rsidRDefault="00382DD3" w:rsidP="00382DD3">
      <w:pPr>
        <w:jc w:val="center"/>
        <w:rPr>
          <w:color w:val="E97132" w:themeColor="accent2"/>
          <w:sz w:val="36"/>
          <w:szCs w:val="36"/>
        </w:rPr>
      </w:pPr>
    </w:p>
    <w:p w14:paraId="57112CC7" w14:textId="0CE6314D" w:rsidR="00382DD3" w:rsidRPr="00CF30F1" w:rsidRDefault="00382DD3" w:rsidP="00CF702A">
      <w:pPr>
        <w:ind w:left="2880" w:hanging="2880"/>
        <w:rPr>
          <w:sz w:val="24"/>
          <w:szCs w:val="24"/>
        </w:rPr>
      </w:pPr>
      <w:r w:rsidRPr="00CF30F1">
        <w:rPr>
          <w:b/>
          <w:bCs/>
          <w:sz w:val="24"/>
          <w:szCs w:val="24"/>
        </w:rPr>
        <w:t>Job title:</w:t>
      </w:r>
      <w:r w:rsidRPr="00CF30F1">
        <w:rPr>
          <w:b/>
          <w:bCs/>
          <w:sz w:val="24"/>
          <w:szCs w:val="24"/>
        </w:rPr>
        <w:tab/>
      </w:r>
      <w:r w:rsidR="00981B44">
        <w:rPr>
          <w:sz w:val="24"/>
          <w:szCs w:val="24"/>
        </w:rPr>
        <w:t>Young Persons Independent Domestic Violence Advisor</w:t>
      </w:r>
    </w:p>
    <w:p w14:paraId="7C90168A" w14:textId="506DE91E" w:rsidR="00E16718" w:rsidRDefault="00E16718" w:rsidP="00382DD3">
      <w:pPr>
        <w:rPr>
          <w:sz w:val="24"/>
          <w:szCs w:val="24"/>
        </w:rPr>
      </w:pPr>
      <w:r w:rsidRPr="00CF30F1">
        <w:rPr>
          <w:b/>
          <w:bCs/>
          <w:sz w:val="24"/>
          <w:szCs w:val="24"/>
        </w:rPr>
        <w:t>Employer:</w:t>
      </w:r>
      <w:r w:rsidRPr="00CF30F1">
        <w:rPr>
          <w:b/>
          <w:bCs/>
          <w:sz w:val="24"/>
          <w:szCs w:val="24"/>
        </w:rPr>
        <w:tab/>
      </w:r>
      <w:r w:rsidRPr="00CF30F1">
        <w:rPr>
          <w:b/>
          <w:bCs/>
          <w:sz w:val="24"/>
          <w:szCs w:val="24"/>
        </w:rPr>
        <w:tab/>
      </w:r>
      <w:r w:rsidRPr="00CF30F1">
        <w:rPr>
          <w:b/>
          <w:bCs/>
          <w:sz w:val="24"/>
          <w:szCs w:val="24"/>
        </w:rPr>
        <w:tab/>
      </w:r>
      <w:r w:rsidRPr="00CF30F1">
        <w:rPr>
          <w:sz w:val="24"/>
          <w:szCs w:val="24"/>
        </w:rPr>
        <w:t>North Devon Against Domestic Abuse</w:t>
      </w:r>
    </w:p>
    <w:p w14:paraId="7F3E8845" w14:textId="49065855" w:rsidR="002C13A7" w:rsidRPr="00CF30F1" w:rsidRDefault="002C13A7" w:rsidP="00912B63">
      <w:pPr>
        <w:ind w:left="2880" w:hanging="2880"/>
        <w:rPr>
          <w:sz w:val="24"/>
          <w:szCs w:val="24"/>
        </w:rPr>
      </w:pPr>
      <w:r w:rsidRPr="002C13A7">
        <w:rPr>
          <w:b/>
          <w:bCs/>
          <w:sz w:val="24"/>
          <w:szCs w:val="24"/>
        </w:rPr>
        <w:t>Closing date:</w:t>
      </w:r>
      <w:r w:rsidRPr="002C13A7">
        <w:rPr>
          <w:b/>
          <w:bCs/>
          <w:sz w:val="24"/>
          <w:szCs w:val="24"/>
        </w:rPr>
        <w:tab/>
      </w:r>
      <w:r w:rsidR="00055595">
        <w:rPr>
          <w:sz w:val="24"/>
          <w:szCs w:val="24"/>
        </w:rPr>
        <w:t>27</w:t>
      </w:r>
      <w:r w:rsidR="00055595" w:rsidRPr="00055595">
        <w:rPr>
          <w:sz w:val="24"/>
          <w:szCs w:val="24"/>
          <w:vertAlign w:val="superscript"/>
        </w:rPr>
        <w:t>th</w:t>
      </w:r>
      <w:r w:rsidR="00055595">
        <w:rPr>
          <w:sz w:val="24"/>
          <w:szCs w:val="24"/>
        </w:rPr>
        <w:t xml:space="preserve"> July 2026</w:t>
      </w:r>
    </w:p>
    <w:p w14:paraId="48EFC248" w14:textId="6B4D70B4" w:rsidR="00382DD3" w:rsidRPr="00CF30F1" w:rsidRDefault="00382DD3" w:rsidP="00382DD3">
      <w:pPr>
        <w:rPr>
          <w:sz w:val="24"/>
          <w:szCs w:val="24"/>
        </w:rPr>
      </w:pPr>
      <w:r w:rsidRPr="00CF30F1">
        <w:rPr>
          <w:b/>
          <w:bCs/>
          <w:sz w:val="24"/>
          <w:szCs w:val="24"/>
        </w:rPr>
        <w:t>Responsible to:</w:t>
      </w:r>
      <w:r w:rsidRPr="00CF30F1">
        <w:rPr>
          <w:sz w:val="24"/>
          <w:szCs w:val="24"/>
        </w:rPr>
        <w:t xml:space="preserve"> </w:t>
      </w:r>
      <w:r w:rsidRPr="00CF30F1">
        <w:rPr>
          <w:sz w:val="24"/>
          <w:szCs w:val="24"/>
        </w:rPr>
        <w:tab/>
      </w:r>
      <w:r w:rsidRPr="00CF30F1">
        <w:rPr>
          <w:sz w:val="24"/>
          <w:szCs w:val="24"/>
        </w:rPr>
        <w:tab/>
      </w:r>
      <w:r w:rsidR="00CF702A">
        <w:rPr>
          <w:sz w:val="24"/>
          <w:szCs w:val="24"/>
        </w:rPr>
        <w:t>Children and Young People Team Lead</w:t>
      </w:r>
    </w:p>
    <w:p w14:paraId="30FD24E4" w14:textId="0B2FD78D" w:rsidR="00382DD3" w:rsidRPr="00CF30F1" w:rsidRDefault="00382DD3" w:rsidP="009A03D9">
      <w:pPr>
        <w:rPr>
          <w:sz w:val="24"/>
          <w:szCs w:val="24"/>
        </w:rPr>
      </w:pPr>
      <w:r w:rsidRPr="00CF30F1">
        <w:rPr>
          <w:b/>
          <w:bCs/>
          <w:sz w:val="24"/>
          <w:szCs w:val="24"/>
        </w:rPr>
        <w:t>Contract:</w:t>
      </w:r>
      <w:r w:rsidRPr="00CF30F1">
        <w:rPr>
          <w:sz w:val="24"/>
          <w:szCs w:val="24"/>
        </w:rPr>
        <w:tab/>
      </w:r>
      <w:r w:rsidRPr="00CF30F1">
        <w:rPr>
          <w:sz w:val="24"/>
          <w:szCs w:val="24"/>
        </w:rPr>
        <w:tab/>
      </w:r>
      <w:r w:rsidRPr="00CF30F1">
        <w:rPr>
          <w:sz w:val="24"/>
          <w:szCs w:val="24"/>
        </w:rPr>
        <w:tab/>
      </w:r>
      <w:r w:rsidR="00A10CB6">
        <w:rPr>
          <w:sz w:val="24"/>
          <w:szCs w:val="24"/>
        </w:rPr>
        <w:t>Permanent</w:t>
      </w:r>
      <w:r w:rsidR="009A03D9">
        <w:rPr>
          <w:sz w:val="24"/>
          <w:szCs w:val="24"/>
        </w:rPr>
        <w:t xml:space="preserve"> </w:t>
      </w:r>
    </w:p>
    <w:p w14:paraId="7A7D0568" w14:textId="6F0B6AB9" w:rsidR="00382DD3" w:rsidRPr="00CF30F1" w:rsidRDefault="00382DD3" w:rsidP="00382DD3">
      <w:pPr>
        <w:rPr>
          <w:sz w:val="24"/>
          <w:szCs w:val="24"/>
        </w:rPr>
      </w:pPr>
      <w:r w:rsidRPr="00CF30F1">
        <w:rPr>
          <w:b/>
          <w:bCs/>
          <w:sz w:val="24"/>
          <w:szCs w:val="24"/>
        </w:rPr>
        <w:t>Grade/Salary:</w:t>
      </w:r>
      <w:r w:rsidRPr="00CF30F1">
        <w:rPr>
          <w:sz w:val="24"/>
          <w:szCs w:val="24"/>
        </w:rPr>
        <w:t xml:space="preserve"> </w:t>
      </w:r>
      <w:r w:rsidRPr="00CF30F1">
        <w:rPr>
          <w:sz w:val="24"/>
          <w:szCs w:val="24"/>
        </w:rPr>
        <w:tab/>
      </w:r>
      <w:r w:rsidRPr="00CF30F1">
        <w:rPr>
          <w:sz w:val="24"/>
          <w:szCs w:val="24"/>
        </w:rPr>
        <w:tab/>
      </w:r>
      <w:r w:rsidR="002A75AC" w:rsidRPr="002A75AC">
        <w:rPr>
          <w:sz w:val="24"/>
          <w:szCs w:val="24"/>
        </w:rPr>
        <w:t>£2</w:t>
      </w:r>
      <w:r w:rsidR="00442F81">
        <w:rPr>
          <w:sz w:val="24"/>
          <w:szCs w:val="24"/>
        </w:rPr>
        <w:t>5,454</w:t>
      </w:r>
      <w:r w:rsidR="002A75AC" w:rsidRPr="002A75AC">
        <w:rPr>
          <w:sz w:val="24"/>
          <w:szCs w:val="24"/>
        </w:rPr>
        <w:t xml:space="preserve"> - £28,666</w:t>
      </w:r>
      <w:r w:rsidR="004F15E5">
        <w:rPr>
          <w:sz w:val="24"/>
          <w:szCs w:val="24"/>
        </w:rPr>
        <w:t xml:space="preserve"> (pro rata for part time hours)</w:t>
      </w:r>
    </w:p>
    <w:p w14:paraId="29456B08" w14:textId="77777777" w:rsidR="00382DD3" w:rsidRPr="00CF30F1" w:rsidRDefault="00382DD3" w:rsidP="00382DD3">
      <w:pPr>
        <w:rPr>
          <w:sz w:val="24"/>
          <w:szCs w:val="24"/>
        </w:rPr>
      </w:pPr>
      <w:r w:rsidRPr="00CF30F1">
        <w:rPr>
          <w:b/>
          <w:bCs/>
          <w:sz w:val="24"/>
          <w:szCs w:val="24"/>
        </w:rPr>
        <w:t>Pension:</w:t>
      </w:r>
      <w:r w:rsidRPr="00CF30F1">
        <w:rPr>
          <w:sz w:val="24"/>
          <w:szCs w:val="24"/>
        </w:rPr>
        <w:t xml:space="preserve"> </w:t>
      </w:r>
      <w:r w:rsidRPr="00CF30F1">
        <w:rPr>
          <w:sz w:val="24"/>
          <w:szCs w:val="24"/>
        </w:rPr>
        <w:tab/>
      </w:r>
      <w:r w:rsidRPr="00CF30F1">
        <w:rPr>
          <w:sz w:val="24"/>
          <w:szCs w:val="24"/>
        </w:rPr>
        <w:tab/>
      </w:r>
      <w:r w:rsidRPr="00CF30F1">
        <w:rPr>
          <w:sz w:val="24"/>
          <w:szCs w:val="24"/>
        </w:rPr>
        <w:tab/>
        <w:t>Workplace pension</w:t>
      </w:r>
    </w:p>
    <w:p w14:paraId="6727DC4F" w14:textId="6998C992" w:rsidR="00382DD3" w:rsidRPr="00CF30F1" w:rsidRDefault="00382DD3" w:rsidP="00382DD3">
      <w:pPr>
        <w:ind w:left="2880" w:hanging="2880"/>
        <w:rPr>
          <w:sz w:val="24"/>
          <w:szCs w:val="24"/>
        </w:rPr>
      </w:pPr>
      <w:r w:rsidRPr="00CF30F1">
        <w:rPr>
          <w:b/>
          <w:bCs/>
          <w:sz w:val="24"/>
          <w:szCs w:val="24"/>
        </w:rPr>
        <w:t>Working hours:</w:t>
      </w:r>
      <w:r w:rsidRPr="00CF30F1">
        <w:rPr>
          <w:sz w:val="24"/>
          <w:szCs w:val="24"/>
        </w:rPr>
        <w:t xml:space="preserve"> </w:t>
      </w:r>
      <w:r w:rsidRPr="00CF30F1">
        <w:rPr>
          <w:sz w:val="24"/>
          <w:szCs w:val="24"/>
        </w:rPr>
        <w:tab/>
      </w:r>
      <w:r w:rsidR="00055595">
        <w:rPr>
          <w:sz w:val="24"/>
          <w:szCs w:val="24"/>
        </w:rPr>
        <w:t>22.5</w:t>
      </w:r>
      <w:r w:rsidRPr="00CF30F1">
        <w:rPr>
          <w:sz w:val="24"/>
          <w:szCs w:val="24"/>
        </w:rPr>
        <w:t xml:space="preserve"> hours per week </w:t>
      </w:r>
    </w:p>
    <w:p w14:paraId="7F3BAAB2" w14:textId="0BB50E72" w:rsidR="00382DD3" w:rsidRPr="00CF30F1" w:rsidRDefault="00382DD3" w:rsidP="00382DD3">
      <w:pPr>
        <w:spacing w:after="0"/>
        <w:rPr>
          <w:sz w:val="24"/>
          <w:szCs w:val="24"/>
        </w:rPr>
      </w:pPr>
      <w:r w:rsidRPr="00CF30F1">
        <w:rPr>
          <w:b/>
          <w:bCs/>
          <w:sz w:val="24"/>
          <w:szCs w:val="24"/>
        </w:rPr>
        <w:t>Work location:</w:t>
      </w:r>
      <w:r w:rsidRPr="00CF30F1">
        <w:rPr>
          <w:sz w:val="24"/>
          <w:szCs w:val="24"/>
        </w:rPr>
        <w:t xml:space="preserve"> </w:t>
      </w:r>
      <w:r w:rsidRPr="00CF30F1">
        <w:rPr>
          <w:sz w:val="24"/>
          <w:szCs w:val="24"/>
        </w:rPr>
        <w:tab/>
      </w:r>
      <w:r w:rsidRPr="00CF30F1">
        <w:rPr>
          <w:sz w:val="24"/>
          <w:szCs w:val="24"/>
        </w:rPr>
        <w:tab/>
      </w:r>
      <w:r w:rsidR="00A10CB6">
        <w:rPr>
          <w:sz w:val="24"/>
          <w:szCs w:val="24"/>
        </w:rPr>
        <w:t>North Devon Office</w:t>
      </w:r>
    </w:p>
    <w:p w14:paraId="2F10735D" w14:textId="77777777" w:rsidR="00382DD3" w:rsidRPr="00CF30F1" w:rsidRDefault="00382DD3" w:rsidP="00382DD3">
      <w:pPr>
        <w:spacing w:after="0"/>
        <w:rPr>
          <w:sz w:val="24"/>
          <w:szCs w:val="24"/>
        </w:rPr>
      </w:pPr>
    </w:p>
    <w:p w14:paraId="21795F90" w14:textId="77777777" w:rsidR="002C13A7" w:rsidRDefault="00382DD3" w:rsidP="00382DD3">
      <w:pPr>
        <w:ind w:left="2880" w:hanging="2880"/>
        <w:rPr>
          <w:sz w:val="24"/>
          <w:szCs w:val="24"/>
        </w:rPr>
      </w:pPr>
      <w:r w:rsidRPr="00CF30F1">
        <w:rPr>
          <w:b/>
          <w:bCs/>
          <w:sz w:val="24"/>
          <w:szCs w:val="24"/>
        </w:rPr>
        <w:t>Benefits:</w:t>
      </w:r>
      <w:r w:rsidRPr="00CF30F1">
        <w:tab/>
      </w:r>
      <w:r w:rsidRPr="00CF30F1">
        <w:rPr>
          <w:sz w:val="24"/>
          <w:szCs w:val="24"/>
        </w:rPr>
        <w:t>24 days annual leave a year, plus day for birthday, rising by 1 day a year until 5 years’ service – maximum 30 days plus bank holidays.</w:t>
      </w:r>
    </w:p>
    <w:p w14:paraId="252684A3" w14:textId="2877572D" w:rsidR="00382DD3" w:rsidRPr="002C13A7" w:rsidRDefault="002C13A7" w:rsidP="00382DD3">
      <w:pPr>
        <w:ind w:left="2880" w:hanging="2880"/>
        <w:rPr>
          <w:sz w:val="24"/>
          <w:szCs w:val="24"/>
        </w:rPr>
      </w:pPr>
      <w:r>
        <w:rPr>
          <w:b/>
          <w:bCs/>
          <w:sz w:val="24"/>
          <w:szCs w:val="24"/>
        </w:rPr>
        <w:tab/>
      </w:r>
      <w:r w:rsidRPr="002C13A7">
        <w:rPr>
          <w:sz w:val="24"/>
          <w:szCs w:val="24"/>
        </w:rPr>
        <w:t>Employee Assistance Program</w:t>
      </w:r>
      <w:r>
        <w:rPr>
          <w:sz w:val="24"/>
          <w:szCs w:val="24"/>
        </w:rPr>
        <w:t>me</w:t>
      </w:r>
    </w:p>
    <w:p w14:paraId="180B89B6" w14:textId="51BB307D" w:rsidR="001A3216" w:rsidRPr="00CF30F1" w:rsidRDefault="001A3216" w:rsidP="00382DD3">
      <w:pPr>
        <w:rPr>
          <w:color w:val="000000" w:themeColor="text1"/>
        </w:rPr>
      </w:pPr>
    </w:p>
    <w:p w14:paraId="2B1D895B" w14:textId="77777777" w:rsidR="004B7098" w:rsidRPr="004B7098" w:rsidRDefault="004B7098" w:rsidP="004B7098">
      <w:pPr>
        <w:rPr>
          <w:rFonts w:eastAsia="Times New Roman" w:cs="Times New Roman"/>
          <w:b/>
          <w:bCs/>
          <w:kern w:val="0"/>
          <w:sz w:val="28"/>
          <w:szCs w:val="28"/>
          <w:lang w:eastAsia="en-GB"/>
          <w14:ligatures w14:val="none"/>
        </w:rPr>
      </w:pPr>
      <w:r w:rsidRPr="004B7098">
        <w:rPr>
          <w:rFonts w:eastAsia="Times New Roman" w:cs="Times New Roman"/>
          <w:b/>
          <w:bCs/>
          <w:kern w:val="0"/>
          <w:sz w:val="28"/>
          <w:szCs w:val="28"/>
          <w:lang w:eastAsia="en-GB"/>
          <w14:ligatures w14:val="none"/>
        </w:rPr>
        <w:t>Are you passionate about supporting victims of domestic abuse and making a real difference in the lives of families and children?</w:t>
      </w:r>
    </w:p>
    <w:p w14:paraId="3E7E0967" w14:textId="565E821C" w:rsidR="004B7098" w:rsidRPr="004B7098" w:rsidRDefault="004B7098" w:rsidP="00485381">
      <w:pPr>
        <w:jc w:val="both"/>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As a</w:t>
      </w:r>
      <w:r w:rsidR="00A10CB6">
        <w:rPr>
          <w:rFonts w:eastAsia="Times New Roman" w:cs="Times New Roman"/>
          <w:kern w:val="0"/>
          <w:sz w:val="24"/>
          <w:szCs w:val="24"/>
          <w:lang w:eastAsia="en-GB"/>
          <w14:ligatures w14:val="none"/>
        </w:rPr>
        <w:t xml:space="preserve"> Young Person’s </w:t>
      </w:r>
      <w:r w:rsidRPr="004B7098">
        <w:rPr>
          <w:rFonts w:eastAsia="Times New Roman" w:cs="Times New Roman"/>
          <w:kern w:val="0"/>
          <w:sz w:val="24"/>
          <w:szCs w:val="24"/>
          <w:lang w:eastAsia="en-GB"/>
          <w14:ligatures w14:val="none"/>
        </w:rPr>
        <w:t>IDVA, you will work directly with</w:t>
      </w:r>
      <w:r w:rsidR="00485381">
        <w:rPr>
          <w:rFonts w:eastAsia="Times New Roman" w:cs="Times New Roman"/>
          <w:kern w:val="0"/>
          <w:sz w:val="24"/>
          <w:szCs w:val="24"/>
          <w:lang w:eastAsia="en-GB"/>
          <w14:ligatures w14:val="none"/>
        </w:rPr>
        <w:t xml:space="preserve"> young people who have experienced domestic abuse in the home, and with </w:t>
      </w:r>
      <w:r w:rsidR="00A10CB6">
        <w:rPr>
          <w:rFonts w:eastAsia="Times New Roman" w:cs="Times New Roman"/>
          <w:kern w:val="0"/>
          <w:sz w:val="24"/>
          <w:szCs w:val="24"/>
          <w:lang w:eastAsia="en-GB"/>
          <w14:ligatures w14:val="none"/>
        </w:rPr>
        <w:t xml:space="preserve">young people </w:t>
      </w:r>
      <w:r w:rsidR="00485381">
        <w:rPr>
          <w:rFonts w:eastAsia="Times New Roman" w:cs="Times New Roman"/>
          <w:kern w:val="0"/>
          <w:sz w:val="24"/>
          <w:szCs w:val="24"/>
          <w:lang w:eastAsia="en-GB"/>
          <w14:ligatures w14:val="none"/>
        </w:rPr>
        <w:t xml:space="preserve">experiencing their own abusive relationship. </w:t>
      </w:r>
      <w:r w:rsidR="00485381" w:rsidRPr="00485381">
        <w:rPr>
          <w:rFonts w:eastAsia="Times New Roman" w:cs="Times New Roman"/>
          <w:kern w:val="0"/>
          <w:sz w:val="24"/>
          <w:szCs w:val="24"/>
          <w:lang w:eastAsia="en-GB"/>
          <w14:ligatures w14:val="none"/>
        </w:rPr>
        <w:t xml:space="preserve">You will support the emotional, psychological needs of Children and Young People (CYP) who have experienced domestic abuse using therapeutic interventions in the most appropriate way of meeting their needs to help sustain growth including socially and educationally. </w:t>
      </w:r>
      <w:r w:rsidR="00485381">
        <w:rPr>
          <w:rFonts w:eastAsia="Times New Roman" w:cs="Times New Roman"/>
          <w:kern w:val="0"/>
          <w:sz w:val="24"/>
          <w:szCs w:val="24"/>
          <w:lang w:eastAsia="en-GB"/>
          <w14:ligatures w14:val="none"/>
        </w:rPr>
        <w:t>You will be</w:t>
      </w:r>
      <w:r w:rsidRPr="004B7098">
        <w:rPr>
          <w:rFonts w:eastAsia="Times New Roman" w:cs="Times New Roman"/>
          <w:kern w:val="0"/>
          <w:sz w:val="24"/>
          <w:szCs w:val="24"/>
          <w:lang w:eastAsia="en-GB"/>
          <w14:ligatures w14:val="none"/>
        </w:rPr>
        <w:t xml:space="preserve"> identifying risk, offering safety planning, and advocating for the needs of victims—always ensuring their voice remains central in decision-making. You’ll also work closely with partner agencies, helping to shape multi-agency responses and drive lasting change.</w:t>
      </w:r>
    </w:p>
    <w:p w14:paraId="140C8A99" w14:textId="77777777" w:rsidR="004B7098" w:rsidRPr="004B7098" w:rsidRDefault="004B7098" w:rsidP="004B7098">
      <w:pPr>
        <w:rPr>
          <w:rFonts w:eastAsia="Times New Roman" w:cs="Times New Roman"/>
          <w:kern w:val="0"/>
          <w:sz w:val="24"/>
          <w:szCs w:val="24"/>
          <w:lang w:eastAsia="en-GB"/>
          <w14:ligatures w14:val="none"/>
        </w:rPr>
      </w:pPr>
      <w:r w:rsidRPr="004B7098">
        <w:rPr>
          <w:rFonts w:ascii="Segoe UI Emoji" w:eastAsia="Times New Roman" w:hAnsi="Segoe UI Emoji" w:cs="Segoe UI Emoji"/>
          <w:kern w:val="0"/>
          <w:sz w:val="24"/>
          <w:szCs w:val="24"/>
          <w:lang w:eastAsia="en-GB"/>
          <w14:ligatures w14:val="none"/>
        </w:rPr>
        <w:lastRenderedPageBreak/>
        <w:t>🧠</w:t>
      </w:r>
      <w:r w:rsidRPr="004B7098">
        <w:rPr>
          <w:rFonts w:eastAsia="Times New Roman" w:cs="Times New Roman"/>
          <w:kern w:val="0"/>
          <w:sz w:val="24"/>
          <w:szCs w:val="24"/>
          <w:lang w:eastAsia="en-GB"/>
          <w14:ligatures w14:val="none"/>
        </w:rPr>
        <w:t xml:space="preserve"> About You:</w:t>
      </w:r>
    </w:p>
    <w:p w14:paraId="402DD651" w14:textId="77777777" w:rsidR="004B7098" w:rsidRPr="004B7098" w:rsidRDefault="004B7098" w:rsidP="004B7098">
      <w:p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You are empathetic, professional, and resilient, with experience supporting those affected by domestic abuse. You understand the dynamics of abuse, safeguarding, and trauma, and are confident working within multi-agency settings, particularly alongside children’s services.</w:t>
      </w:r>
    </w:p>
    <w:p w14:paraId="3983A6E3" w14:textId="77777777" w:rsidR="004B7098" w:rsidRPr="004B7098" w:rsidRDefault="004B7098" w:rsidP="004B7098">
      <w:p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You’ll also bring:</w:t>
      </w:r>
    </w:p>
    <w:p w14:paraId="0AA6148E" w14:textId="77777777" w:rsidR="004B7098" w:rsidRPr="004B7098" w:rsidRDefault="004B7098" w:rsidP="004B7098">
      <w:pPr>
        <w:numPr>
          <w:ilvl w:val="0"/>
          <w:numId w:val="6"/>
        </w:num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Strong risk assessment and safety planning skills</w:t>
      </w:r>
    </w:p>
    <w:p w14:paraId="206F4702" w14:textId="77777777" w:rsidR="004B7098" w:rsidRPr="004B7098" w:rsidRDefault="004B7098" w:rsidP="004B7098">
      <w:pPr>
        <w:numPr>
          <w:ilvl w:val="0"/>
          <w:numId w:val="6"/>
        </w:num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A client-led, empowering approach to support</w:t>
      </w:r>
    </w:p>
    <w:p w14:paraId="6803CCC6" w14:textId="77777777" w:rsidR="004B7098" w:rsidRPr="004B7098" w:rsidRDefault="004B7098" w:rsidP="004B7098">
      <w:pPr>
        <w:numPr>
          <w:ilvl w:val="0"/>
          <w:numId w:val="6"/>
        </w:num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Knowledge of housing, legal rights, and the wider support system</w:t>
      </w:r>
    </w:p>
    <w:p w14:paraId="74D3B8D8" w14:textId="77777777" w:rsidR="004B7098" w:rsidRPr="004B7098" w:rsidRDefault="004B7098" w:rsidP="004B7098">
      <w:pPr>
        <w:numPr>
          <w:ilvl w:val="0"/>
          <w:numId w:val="6"/>
        </w:num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Excellent communication, organisation, and case management skills</w:t>
      </w:r>
    </w:p>
    <w:p w14:paraId="79672C67" w14:textId="77777777" w:rsidR="004B7098" w:rsidRPr="004B7098" w:rsidRDefault="00000000" w:rsidP="004B7098">
      <w:pPr>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pict w14:anchorId="72CC852A">
          <v:rect id="_x0000_i1025" style="width:0;height:1.5pt" o:hralign="center" o:hrstd="t" o:hr="t" fillcolor="#a0a0a0" stroked="f"/>
        </w:pict>
      </w:r>
    </w:p>
    <w:p w14:paraId="061F6807" w14:textId="77777777" w:rsidR="004B7098" w:rsidRPr="004B7098" w:rsidRDefault="004B7098" w:rsidP="004B7098">
      <w:p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This is an exciting opportunity to be part of a compassionate, progressive alliance, working together to keep families safe and help survivors recover and thrive.</w:t>
      </w:r>
    </w:p>
    <w:p w14:paraId="6C69D387" w14:textId="52DAE745" w:rsidR="00356599" w:rsidRPr="00607976" w:rsidRDefault="001015E8">
      <w:pPr>
        <w:rPr>
          <w:color w:val="000000" w:themeColor="text1"/>
          <w:sz w:val="24"/>
          <w:szCs w:val="24"/>
        </w:rPr>
      </w:pPr>
      <w:r w:rsidRPr="00607976">
        <w:rPr>
          <w:color w:val="000000" w:themeColor="text1"/>
          <w:sz w:val="24"/>
          <w:szCs w:val="24"/>
        </w:rPr>
        <w:t>For more information and how to apply</w:t>
      </w:r>
      <w:r w:rsidR="00727A87" w:rsidRPr="00607976">
        <w:rPr>
          <w:color w:val="000000" w:themeColor="text1"/>
          <w:sz w:val="24"/>
          <w:szCs w:val="24"/>
        </w:rPr>
        <w:t xml:space="preserve"> please see </w:t>
      </w:r>
      <w:r w:rsidR="006A362A" w:rsidRPr="00607976">
        <w:rPr>
          <w:color w:val="000000" w:themeColor="text1"/>
          <w:sz w:val="24"/>
          <w:szCs w:val="24"/>
        </w:rPr>
        <w:t>job description and application form</w:t>
      </w:r>
      <w:r w:rsidR="00CB517E" w:rsidRPr="00607976">
        <w:rPr>
          <w:color w:val="000000" w:themeColor="text1"/>
          <w:sz w:val="24"/>
          <w:szCs w:val="24"/>
        </w:rPr>
        <w:t xml:space="preserve"> and email </w:t>
      </w:r>
      <w:r w:rsidR="00C22D8A" w:rsidRPr="00607976">
        <w:rPr>
          <w:color w:val="000000" w:themeColor="text1"/>
          <w:sz w:val="24"/>
          <w:szCs w:val="24"/>
        </w:rPr>
        <w:t>application to</w:t>
      </w:r>
      <w:r w:rsidR="00CB517E" w:rsidRPr="00607976">
        <w:rPr>
          <w:color w:val="000000" w:themeColor="text1"/>
          <w:sz w:val="24"/>
          <w:szCs w:val="24"/>
        </w:rPr>
        <w:t xml:space="preserve"> admin@ndada.co.uk</w:t>
      </w:r>
    </w:p>
    <w:sectPr w:rsidR="00356599" w:rsidRPr="006079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79E7" w14:textId="77777777" w:rsidR="00163825" w:rsidRDefault="00163825" w:rsidP="001015E8">
      <w:pPr>
        <w:spacing w:after="0" w:line="240" w:lineRule="auto"/>
      </w:pPr>
      <w:r>
        <w:separator/>
      </w:r>
    </w:p>
  </w:endnote>
  <w:endnote w:type="continuationSeparator" w:id="0">
    <w:p w14:paraId="698EF274" w14:textId="77777777" w:rsidR="00163825" w:rsidRDefault="00163825"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669B" w14:textId="77777777" w:rsidR="00163825" w:rsidRDefault="00163825" w:rsidP="001015E8">
      <w:pPr>
        <w:spacing w:after="0" w:line="240" w:lineRule="auto"/>
      </w:pPr>
      <w:r>
        <w:separator/>
      </w:r>
    </w:p>
  </w:footnote>
  <w:footnote w:type="continuationSeparator" w:id="0">
    <w:p w14:paraId="6A732E3B" w14:textId="77777777" w:rsidR="00163825" w:rsidRDefault="00163825" w:rsidP="0010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5"/>
  </w:num>
  <w:num w:numId="2" w16cid:durableId="268008068">
    <w:abstractNumId w:val="4"/>
  </w:num>
  <w:num w:numId="3" w16cid:durableId="2057388814">
    <w:abstractNumId w:val="2"/>
  </w:num>
  <w:num w:numId="4" w16cid:durableId="252788719">
    <w:abstractNumId w:val="1"/>
  </w:num>
  <w:num w:numId="5" w16cid:durableId="787553610">
    <w:abstractNumId w:val="0"/>
  </w:num>
  <w:num w:numId="6" w16cid:durableId="52988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55595"/>
    <w:rsid w:val="00082E63"/>
    <w:rsid w:val="000C2511"/>
    <w:rsid w:val="001015E8"/>
    <w:rsid w:val="00131CF7"/>
    <w:rsid w:val="00163825"/>
    <w:rsid w:val="001716CD"/>
    <w:rsid w:val="001852CC"/>
    <w:rsid w:val="001A3216"/>
    <w:rsid w:val="001F3777"/>
    <w:rsid w:val="00240F63"/>
    <w:rsid w:val="0025614E"/>
    <w:rsid w:val="002852D7"/>
    <w:rsid w:val="002A75AC"/>
    <w:rsid w:val="002C13A7"/>
    <w:rsid w:val="00356599"/>
    <w:rsid w:val="00382DD3"/>
    <w:rsid w:val="0040088F"/>
    <w:rsid w:val="00442F81"/>
    <w:rsid w:val="00447BDA"/>
    <w:rsid w:val="00485381"/>
    <w:rsid w:val="00492590"/>
    <w:rsid w:val="0049488B"/>
    <w:rsid w:val="004B7098"/>
    <w:rsid w:val="004F15E5"/>
    <w:rsid w:val="00543920"/>
    <w:rsid w:val="00587EA3"/>
    <w:rsid w:val="005D1760"/>
    <w:rsid w:val="005E6CFC"/>
    <w:rsid w:val="00607976"/>
    <w:rsid w:val="00687122"/>
    <w:rsid w:val="006A0EC2"/>
    <w:rsid w:val="006A362A"/>
    <w:rsid w:val="006C56AC"/>
    <w:rsid w:val="00727A87"/>
    <w:rsid w:val="00732A6F"/>
    <w:rsid w:val="008C6F44"/>
    <w:rsid w:val="00912B63"/>
    <w:rsid w:val="00975E25"/>
    <w:rsid w:val="00981B44"/>
    <w:rsid w:val="009A03D9"/>
    <w:rsid w:val="00A10CB6"/>
    <w:rsid w:val="00A626B5"/>
    <w:rsid w:val="00A8285D"/>
    <w:rsid w:val="00B8100E"/>
    <w:rsid w:val="00BB6993"/>
    <w:rsid w:val="00C22D8A"/>
    <w:rsid w:val="00C401AF"/>
    <w:rsid w:val="00CB517E"/>
    <w:rsid w:val="00CF30F1"/>
    <w:rsid w:val="00CF702A"/>
    <w:rsid w:val="00D661AC"/>
    <w:rsid w:val="00D74C02"/>
    <w:rsid w:val="00E16718"/>
    <w:rsid w:val="00E410A8"/>
    <w:rsid w:val="00FB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Props1.xml><?xml version="1.0" encoding="utf-8"?>
<ds:datastoreItem xmlns:ds="http://schemas.openxmlformats.org/officeDocument/2006/customXml" ds:itemID="{EDC10D89-7451-44FE-AFAD-F0990F3311A6}">
  <ds:schemaRefs>
    <ds:schemaRef ds:uri="http://schemas.microsoft.com/sharepoint/v3/contenttype/forms"/>
  </ds:schemaRefs>
</ds:datastoreItem>
</file>

<file path=customXml/itemProps2.xml><?xml version="1.0" encoding="utf-8"?>
<ds:datastoreItem xmlns:ds="http://schemas.openxmlformats.org/officeDocument/2006/customXml" ds:itemID="{5D595419-CE8B-4F33-8D65-776CB594162C}"/>
</file>

<file path=customXml/itemProps3.xml><?xml version="1.0" encoding="utf-8"?>
<ds:datastoreItem xmlns:ds="http://schemas.openxmlformats.org/officeDocument/2006/customXml" ds:itemID="{BF15EA6F-0012-4C27-A7C9-A1FBCAB5D8B2}">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5</cp:revision>
  <dcterms:created xsi:type="dcterms:W3CDTF">2025-10-08T13:15:00Z</dcterms:created>
  <dcterms:modified xsi:type="dcterms:W3CDTF">2026-07-06T08:49:00Z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