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6EE5" w14:textId="77777777" w:rsidR="004B44DB" w:rsidRDefault="004B44DB" w:rsidP="004B44DB">
      <w:pPr>
        <w:rPr>
          <w:b/>
          <w:bCs/>
        </w:rPr>
      </w:pPr>
    </w:p>
    <w:p w14:paraId="0F3F7A4B" w14:textId="50DB0193" w:rsidR="004B44DB" w:rsidRDefault="004B44DB" w:rsidP="004B44DB">
      <w:pPr>
        <w:jc w:val="center"/>
        <w:rPr>
          <w:rFonts w:ascii="RocaOne-Bl" w:hAnsi="RocaOne-Bl"/>
          <w:color w:val="E97132" w:themeColor="accent2"/>
          <w:sz w:val="36"/>
          <w:szCs w:val="36"/>
        </w:rPr>
      </w:pPr>
      <w:r>
        <w:rPr>
          <w:rFonts w:ascii="RocaOne-Bl" w:hAnsi="RocaOne-Bl"/>
          <w:color w:val="E97132" w:themeColor="accent2"/>
          <w:sz w:val="36"/>
          <w:szCs w:val="36"/>
        </w:rPr>
        <w:t>Central Access and Business Development Manager</w:t>
      </w:r>
    </w:p>
    <w:p w14:paraId="11435A41" w14:textId="77777777" w:rsidR="004B44DB" w:rsidRPr="003F692E" w:rsidRDefault="004B44DB" w:rsidP="004B44DB">
      <w:pPr>
        <w:jc w:val="center"/>
        <w:rPr>
          <w:rFonts w:ascii="RocaOne-Bl" w:hAnsi="RocaOne-Bl"/>
          <w:color w:val="E97132" w:themeColor="accent2"/>
          <w:sz w:val="36"/>
          <w:szCs w:val="36"/>
        </w:rPr>
      </w:pPr>
    </w:p>
    <w:p w14:paraId="5FEA1C45" w14:textId="282C9359" w:rsidR="004B44DB" w:rsidRDefault="004B44DB" w:rsidP="004B44DB">
      <w:r>
        <w:rPr>
          <w:b/>
          <w:bCs/>
        </w:rPr>
        <w:t>Job title:</w:t>
      </w:r>
      <w:r>
        <w:rPr>
          <w:b/>
          <w:bCs/>
        </w:rPr>
        <w:tab/>
      </w:r>
      <w:r>
        <w:rPr>
          <w:b/>
          <w:bCs/>
        </w:rPr>
        <w:tab/>
      </w:r>
      <w:r>
        <w:rPr>
          <w:b/>
          <w:bCs/>
        </w:rPr>
        <w:tab/>
      </w:r>
      <w:r>
        <w:t>Central Access and Business Development Manager</w:t>
      </w:r>
    </w:p>
    <w:p w14:paraId="334B66CC" w14:textId="77777777" w:rsidR="004B44DB" w:rsidRPr="00685296" w:rsidRDefault="004B44DB" w:rsidP="004B44DB">
      <w:pPr>
        <w:ind w:left="2880" w:hanging="2880"/>
      </w:pPr>
      <w:r w:rsidRPr="00685296">
        <w:rPr>
          <w:b/>
          <w:bCs/>
        </w:rPr>
        <w:t>Responsible to:</w:t>
      </w:r>
      <w:r w:rsidRPr="00685296">
        <w:t xml:space="preserve"> </w:t>
      </w:r>
      <w:r>
        <w:tab/>
        <w:t xml:space="preserve">NDADA CEO </w:t>
      </w:r>
    </w:p>
    <w:p w14:paraId="6EB370E1" w14:textId="77777777" w:rsidR="004B44DB" w:rsidRPr="00685296" w:rsidRDefault="004B44DB" w:rsidP="004B44DB">
      <w:r w:rsidRPr="00685296">
        <w:rPr>
          <w:b/>
          <w:bCs/>
        </w:rPr>
        <w:t>Contract:</w:t>
      </w:r>
      <w:r>
        <w:tab/>
      </w:r>
      <w:r>
        <w:tab/>
      </w:r>
      <w:r>
        <w:tab/>
        <w:t>Permanent</w:t>
      </w:r>
    </w:p>
    <w:p w14:paraId="74FE6098" w14:textId="078DC90F" w:rsidR="004B44DB" w:rsidRPr="00685296" w:rsidRDefault="004B44DB" w:rsidP="004B44DB">
      <w:r w:rsidRPr="00685296">
        <w:rPr>
          <w:b/>
          <w:bCs/>
        </w:rPr>
        <w:t>Grade/Salary:</w:t>
      </w:r>
      <w:r w:rsidRPr="00685296">
        <w:t xml:space="preserve"> </w:t>
      </w:r>
      <w:r>
        <w:tab/>
      </w:r>
      <w:r>
        <w:tab/>
        <w:t>£35,3</w:t>
      </w:r>
      <w:r w:rsidR="00B6422B">
        <w:t>1</w:t>
      </w:r>
      <w:r>
        <w:t>0 -</w:t>
      </w:r>
      <w:r w:rsidR="00B6422B">
        <w:t xml:space="preserve"> £38,519</w:t>
      </w:r>
      <w:r>
        <w:t xml:space="preserve"> depending on experience</w:t>
      </w:r>
    </w:p>
    <w:p w14:paraId="5DCCA6F8" w14:textId="77777777" w:rsidR="004B44DB" w:rsidRPr="00685296" w:rsidRDefault="004B44DB" w:rsidP="004B44DB">
      <w:r w:rsidRPr="00685296">
        <w:rPr>
          <w:b/>
          <w:bCs/>
        </w:rPr>
        <w:t>Pension:</w:t>
      </w:r>
      <w:r w:rsidRPr="00685296">
        <w:t xml:space="preserve"> </w:t>
      </w:r>
      <w:r>
        <w:tab/>
      </w:r>
      <w:r>
        <w:tab/>
      </w:r>
      <w:r>
        <w:tab/>
      </w:r>
      <w:r w:rsidRPr="00685296">
        <w:t>Workplace pension</w:t>
      </w:r>
    </w:p>
    <w:p w14:paraId="0F2E6CC3" w14:textId="179C9959" w:rsidR="004B44DB" w:rsidRPr="00685296" w:rsidRDefault="004B44DB" w:rsidP="004B44DB">
      <w:pPr>
        <w:ind w:left="2880" w:hanging="2880"/>
      </w:pPr>
      <w:r w:rsidRPr="00685296">
        <w:rPr>
          <w:b/>
          <w:bCs/>
        </w:rPr>
        <w:t>Working hours:</w:t>
      </w:r>
      <w:r w:rsidRPr="00685296">
        <w:t xml:space="preserve"> </w:t>
      </w:r>
      <w:r>
        <w:tab/>
      </w:r>
      <w:r w:rsidR="00B6422B">
        <w:t>37 hours per week</w:t>
      </w:r>
    </w:p>
    <w:p w14:paraId="030F2134" w14:textId="1B4D94AB" w:rsidR="004B44DB" w:rsidRDefault="004B44DB" w:rsidP="004B44DB">
      <w:pPr>
        <w:spacing w:after="0"/>
        <w:ind w:left="2880" w:hanging="2880"/>
      </w:pPr>
      <w:r w:rsidRPr="00685296">
        <w:rPr>
          <w:b/>
          <w:bCs/>
        </w:rPr>
        <w:t>Work location:</w:t>
      </w:r>
      <w:r w:rsidRPr="00685296">
        <w:t xml:space="preserve"> </w:t>
      </w:r>
      <w:r>
        <w:tab/>
        <w:t>North Devon Outreach Centre</w:t>
      </w:r>
      <w:r w:rsidR="00B6422B">
        <w:t>/Hybrid</w:t>
      </w:r>
    </w:p>
    <w:p w14:paraId="76796961" w14:textId="77777777" w:rsidR="004B44DB" w:rsidRDefault="004B44DB" w:rsidP="004B44DB">
      <w:pPr>
        <w:spacing w:after="0"/>
      </w:pPr>
    </w:p>
    <w:p w14:paraId="2ACCB5DD" w14:textId="77777777" w:rsidR="004B44DB" w:rsidRPr="003F692E" w:rsidRDefault="004B44DB" w:rsidP="004B44DB">
      <w:pPr>
        <w:ind w:left="2880" w:hanging="2880"/>
      </w:pPr>
      <w:r w:rsidRPr="40AB2F35">
        <w:rPr>
          <w:b/>
          <w:bCs/>
        </w:rPr>
        <w:t>Benefits:</w:t>
      </w:r>
      <w:r>
        <w:tab/>
      </w:r>
      <w:r w:rsidRPr="40AB2F35">
        <w:t>2</w:t>
      </w:r>
      <w:r>
        <w:t>5</w:t>
      </w:r>
      <w:r w:rsidRPr="40AB2F35">
        <w:t xml:space="preserve"> days annual leave a year</w:t>
      </w:r>
      <w:r>
        <w:t xml:space="preserve"> (pro rata), </w:t>
      </w:r>
      <w:r w:rsidRPr="40AB2F35">
        <w:t xml:space="preserve">rising by 1 day a year until 5 years’ service – maximum 30 days plus bank holidays. </w:t>
      </w:r>
    </w:p>
    <w:p w14:paraId="0A69A100" w14:textId="77777777" w:rsidR="004B44DB" w:rsidRPr="00C12D1D" w:rsidRDefault="004B44DB" w:rsidP="004B44DB">
      <w:r w:rsidRPr="40AB2F35">
        <w:rPr>
          <w:rFonts w:eastAsiaTheme="minorEastAsia"/>
          <w:i/>
          <w:iCs/>
        </w:rPr>
        <w:t xml:space="preserve">North Devon Against Domestic Abuse is committed to equity and diversity and strongly encourages applicants with a disability, from ethnically diverse backgrounds and the LGBT community, as these groups are currently under-represented in our organisation. </w:t>
      </w:r>
    </w:p>
    <w:p w14:paraId="5156EFEF" w14:textId="77777777" w:rsidR="004B44DB" w:rsidRDefault="004B44DB" w:rsidP="004B44DB">
      <w:pPr>
        <w:rPr>
          <w:b/>
          <w:bCs/>
        </w:rPr>
      </w:pPr>
    </w:p>
    <w:p w14:paraId="4AD31A33" w14:textId="678E18B6" w:rsidR="004B44DB" w:rsidRPr="004B44DB" w:rsidRDefault="004B44DB" w:rsidP="004B44DB">
      <w:pPr>
        <w:rPr>
          <w:b/>
          <w:bCs/>
        </w:rPr>
      </w:pPr>
      <w:r w:rsidRPr="004B44DB">
        <w:rPr>
          <w:b/>
          <w:bCs/>
        </w:rPr>
        <w:t>Job summary</w:t>
      </w:r>
    </w:p>
    <w:p w14:paraId="1FA0ED5F" w14:textId="77777777" w:rsidR="004B44DB" w:rsidRPr="004B44DB" w:rsidRDefault="004B44DB" w:rsidP="004B44DB">
      <w:r w:rsidRPr="004B44DB">
        <w:t>The Central Access and Business Development Manager is a senior management role working alongside the CEO to strengthen NDADA’s central access, systems, business development and organisational support functions.</w:t>
      </w:r>
    </w:p>
    <w:p w14:paraId="7BBF1CFD" w14:textId="4B723009" w:rsidR="004B44DB" w:rsidRPr="004B44DB" w:rsidRDefault="004B44DB" w:rsidP="004B44DB">
      <w:r w:rsidRPr="004B44DB">
        <w:t xml:space="preserve">The role will have a particular focus on the Gateway, which supports access into NDADA and the Devon Domestic Abuse Alliance (DDAA). The postholder will help ensure that referrals are managed safely, consistently and efficiently, and that pathways into NDADA services, DDAA partner services and other relevant support are clear and </w:t>
      </w:r>
      <w:r w:rsidR="00B6422B" w:rsidRPr="004B44DB">
        <w:t>well-coordinated</w:t>
      </w:r>
      <w:r w:rsidRPr="004B44DB">
        <w:t>.</w:t>
      </w:r>
    </w:p>
    <w:p w14:paraId="6DC8210D" w14:textId="77777777" w:rsidR="004B44DB" w:rsidRPr="004B44DB" w:rsidRDefault="004B44DB" w:rsidP="004B44DB">
      <w:r w:rsidRPr="004B44DB">
        <w:t xml:space="preserve">A key part of the role will be improving systems and processes across the organisation, including the development and effective use of Halo as NDADA’s case management system. The postholder will help ensure that work is recorded accurately, data is </w:t>
      </w:r>
      <w:r w:rsidRPr="004B44DB">
        <w:lastRenderedPageBreak/>
        <w:t>meaningful, and information can be used to understand demand, evidence impact and support decision-making, reporting and service development.</w:t>
      </w:r>
    </w:p>
    <w:p w14:paraId="31A8D567" w14:textId="77777777" w:rsidR="004B44DB" w:rsidRPr="004B44DB" w:rsidRDefault="004B44DB" w:rsidP="004B44DB">
      <w:r w:rsidRPr="004B44DB">
        <w:t>The postholder will also oversee fundraising, volunteering, relevant administration and HQ facilities, ensuring these functions are organised, proportionate and support the wider needs of the charity.</w:t>
      </w:r>
    </w:p>
    <w:p w14:paraId="350F96A0" w14:textId="77777777" w:rsidR="004B44DB" w:rsidRPr="004B44DB" w:rsidRDefault="004B44DB" w:rsidP="004B44DB">
      <w:r w:rsidRPr="004B44DB">
        <w:t>The role will provide formal line management, supervision and support to relevant staff within the Central Access and Business Development function, including relevant Gateway, administration, fundraising and volunteering posts. The focus of this management responsibility will be on clear priorities, staff support, accountability, wellbeing, workload oversight and escalation, rather than holding all day-to-day operational coordination directly.</w:t>
      </w:r>
    </w:p>
    <w:p w14:paraId="32125988" w14:textId="77777777" w:rsidR="004B44DB" w:rsidRPr="004B44DB" w:rsidRDefault="004B44DB" w:rsidP="004B44DB">
      <w:r w:rsidRPr="004B44DB">
        <w:t>The role will also include participation in the refuge/accommodation on-call rota, paid separately in line with NDADA’s agreed arrangements.</w:t>
      </w:r>
    </w:p>
    <w:p w14:paraId="05019558" w14:textId="76A9B65D" w:rsidR="004B44DB" w:rsidRPr="004B44DB" w:rsidRDefault="004B44DB" w:rsidP="004B44DB"/>
    <w:p w14:paraId="28CB09C4" w14:textId="77777777" w:rsidR="004B44DB" w:rsidRPr="004B44DB" w:rsidRDefault="004B44DB" w:rsidP="004B44DB">
      <w:pPr>
        <w:rPr>
          <w:b/>
          <w:bCs/>
        </w:rPr>
      </w:pPr>
      <w:r w:rsidRPr="004B44DB">
        <w:rPr>
          <w:b/>
          <w:bCs/>
        </w:rPr>
        <w:t>Main duties and responsibilities</w:t>
      </w:r>
    </w:p>
    <w:p w14:paraId="039C9ECF" w14:textId="77777777" w:rsidR="00B6422B" w:rsidRDefault="004B44DB" w:rsidP="00B6422B">
      <w:pPr>
        <w:pStyle w:val="ListParagraph"/>
        <w:numPr>
          <w:ilvl w:val="0"/>
          <w:numId w:val="8"/>
        </w:numPr>
        <w:rPr>
          <w:b/>
          <w:bCs/>
        </w:rPr>
      </w:pPr>
      <w:r w:rsidRPr="00B6422B">
        <w:rPr>
          <w:b/>
          <w:bCs/>
        </w:rPr>
        <w:t>Gateway and access</w:t>
      </w:r>
    </w:p>
    <w:p w14:paraId="514AAEC1" w14:textId="1D4FD0FD" w:rsidR="00B6422B" w:rsidRPr="00011519" w:rsidRDefault="00B6422B" w:rsidP="00011519">
      <w:pPr>
        <w:pStyle w:val="ListParagraph"/>
        <w:numPr>
          <w:ilvl w:val="1"/>
          <w:numId w:val="8"/>
        </w:numPr>
      </w:pPr>
      <w:r w:rsidRPr="00B6422B">
        <w:t xml:space="preserve"> </w:t>
      </w:r>
      <w:r w:rsidR="004D4A9D">
        <w:t xml:space="preserve">Alongside the </w:t>
      </w:r>
      <w:r w:rsidR="00BE1E52">
        <w:t>Senior Gateway Practitioner</w:t>
      </w:r>
      <w:r w:rsidR="00011519">
        <w:t xml:space="preserve">, </w:t>
      </w:r>
      <w:r w:rsidR="00BE1E52">
        <w:t>p</w:t>
      </w:r>
      <w:r w:rsidRPr="00B6422B">
        <w:t>rovide management oversight of the Gateway function, ensuring clear, safe and consistent systems are in place for access into NDADA and DDAA services.</w:t>
      </w:r>
    </w:p>
    <w:p w14:paraId="798C1110" w14:textId="77777777" w:rsidR="00B6422B" w:rsidRPr="00B6422B" w:rsidRDefault="00B6422B" w:rsidP="00B6422B">
      <w:pPr>
        <w:pStyle w:val="ListParagraph"/>
        <w:numPr>
          <w:ilvl w:val="1"/>
          <w:numId w:val="8"/>
        </w:numPr>
        <w:rPr>
          <w:b/>
          <w:bCs/>
        </w:rPr>
      </w:pPr>
      <w:r w:rsidRPr="00B6422B">
        <w:t>Ensure referral pathways, recording, communication and escalation arrangements are clear, coordinated and understood by staff and partners.</w:t>
      </w:r>
    </w:p>
    <w:p w14:paraId="44995453" w14:textId="218B56C2" w:rsidR="00B6422B" w:rsidRPr="00B6422B" w:rsidRDefault="00B6422B" w:rsidP="00B6422B">
      <w:pPr>
        <w:pStyle w:val="ListParagraph"/>
        <w:numPr>
          <w:ilvl w:val="1"/>
          <w:numId w:val="8"/>
        </w:numPr>
        <w:rPr>
          <w:b/>
          <w:bCs/>
        </w:rPr>
      </w:pPr>
      <w:r w:rsidRPr="00B6422B">
        <w:t>Monitor Gateway demand, capacity, risks and pressure points, working with colleagues and DDAA partners to reduce delay, duplication or confusion.</w:t>
      </w:r>
    </w:p>
    <w:p w14:paraId="7E3EE617" w14:textId="67C5F99B" w:rsidR="004B44DB" w:rsidRPr="004B44DB" w:rsidRDefault="004B44DB" w:rsidP="004B44DB"/>
    <w:p w14:paraId="4E247FF8" w14:textId="77777777" w:rsidR="00B6422B" w:rsidRDefault="004B44DB" w:rsidP="00B6422B">
      <w:pPr>
        <w:pStyle w:val="ListParagraph"/>
        <w:numPr>
          <w:ilvl w:val="0"/>
          <w:numId w:val="8"/>
        </w:numPr>
        <w:rPr>
          <w:b/>
          <w:bCs/>
        </w:rPr>
      </w:pPr>
      <w:r w:rsidRPr="00B6422B">
        <w:rPr>
          <w:b/>
          <w:bCs/>
        </w:rPr>
        <w:t>Systems, Halo and organisational improvement</w:t>
      </w:r>
    </w:p>
    <w:p w14:paraId="02692764" w14:textId="77777777" w:rsidR="00B6422B" w:rsidRPr="00B6422B" w:rsidRDefault="00B6422B" w:rsidP="00B6422B">
      <w:pPr>
        <w:pStyle w:val="ListParagraph"/>
        <w:numPr>
          <w:ilvl w:val="1"/>
          <w:numId w:val="8"/>
        </w:numPr>
        <w:rPr>
          <w:b/>
          <w:bCs/>
        </w:rPr>
      </w:pPr>
      <w:r w:rsidRPr="00B6422B">
        <w:rPr>
          <w:rFonts w:cs="Segoe UI"/>
        </w:rPr>
        <w:t>Lead on the ongoing development and effective use of Halo as NDADA/DDAA’s case management system.</w:t>
      </w:r>
    </w:p>
    <w:p w14:paraId="686F67EC" w14:textId="77777777" w:rsidR="00B6422B" w:rsidRPr="00B6422B" w:rsidRDefault="00B6422B" w:rsidP="00B6422B">
      <w:pPr>
        <w:pStyle w:val="ListParagraph"/>
        <w:numPr>
          <w:ilvl w:val="1"/>
          <w:numId w:val="8"/>
        </w:numPr>
        <w:rPr>
          <w:b/>
          <w:bCs/>
        </w:rPr>
      </w:pPr>
      <w:r w:rsidRPr="00B6422B">
        <w:rPr>
          <w:rFonts w:cs="Segoe UI"/>
        </w:rPr>
        <w:t>Support accurate and consistent recording across relevant teams, reducing duplication where better systems can be put in place.</w:t>
      </w:r>
    </w:p>
    <w:p w14:paraId="2B9C4C89" w14:textId="77777777" w:rsidR="00B6422B" w:rsidRPr="00B6422B" w:rsidRDefault="00B6422B" w:rsidP="00B6422B">
      <w:pPr>
        <w:pStyle w:val="ListParagraph"/>
        <w:numPr>
          <w:ilvl w:val="1"/>
          <w:numId w:val="8"/>
        </w:numPr>
        <w:rPr>
          <w:b/>
          <w:bCs/>
        </w:rPr>
      </w:pPr>
      <w:r w:rsidRPr="00B6422B">
        <w:rPr>
          <w:rFonts w:cs="Segoe UI"/>
        </w:rPr>
        <w:t>Use data, feedback and learning to identify demand, gaps, risks and areas for improvement.</w:t>
      </w:r>
    </w:p>
    <w:p w14:paraId="1D89E615" w14:textId="62EAE94E" w:rsidR="00B6422B" w:rsidRPr="00B6422B" w:rsidRDefault="00B6422B" w:rsidP="00B6422B">
      <w:pPr>
        <w:pStyle w:val="ListParagraph"/>
        <w:numPr>
          <w:ilvl w:val="1"/>
          <w:numId w:val="8"/>
        </w:numPr>
        <w:rPr>
          <w:b/>
          <w:bCs/>
        </w:rPr>
      </w:pPr>
      <w:r w:rsidRPr="00B6422B">
        <w:rPr>
          <w:rFonts w:cs="Segoe UI"/>
        </w:rPr>
        <w:lastRenderedPageBreak/>
        <w:t>Support the CEO and wider team with information needed for reporting, funding bids, planning and service development.</w:t>
      </w:r>
    </w:p>
    <w:p w14:paraId="3F3C9076" w14:textId="60484489" w:rsidR="004B44DB" w:rsidRPr="004B44DB" w:rsidRDefault="004B44DB" w:rsidP="004B44DB"/>
    <w:p w14:paraId="634F7315" w14:textId="79FEE7CF" w:rsidR="00B6422B" w:rsidRPr="00B6422B" w:rsidRDefault="004B44DB" w:rsidP="00B6422B">
      <w:pPr>
        <w:pStyle w:val="ListParagraph"/>
        <w:numPr>
          <w:ilvl w:val="0"/>
          <w:numId w:val="8"/>
        </w:numPr>
        <w:rPr>
          <w:b/>
          <w:bCs/>
        </w:rPr>
      </w:pPr>
      <w:r w:rsidRPr="00B6422B">
        <w:rPr>
          <w:b/>
          <w:bCs/>
        </w:rPr>
        <w:t>Business development, fundraising and volunteering</w:t>
      </w:r>
    </w:p>
    <w:p w14:paraId="30CDBBD2" w14:textId="77777777" w:rsidR="00B6422B" w:rsidRPr="00B6422B" w:rsidRDefault="004B44DB" w:rsidP="00B6422B">
      <w:pPr>
        <w:pStyle w:val="ListParagraph"/>
        <w:numPr>
          <w:ilvl w:val="1"/>
          <w:numId w:val="8"/>
        </w:numPr>
        <w:rPr>
          <w:b/>
          <w:bCs/>
        </w:rPr>
      </w:pPr>
      <w:r w:rsidRPr="004B44DB">
        <w:t>Work alongside the CEO to support funding opportunities, bid writing, new initiatives and service development.</w:t>
      </w:r>
    </w:p>
    <w:p w14:paraId="0AC1279C" w14:textId="77777777" w:rsidR="00F82153" w:rsidRPr="00F82153" w:rsidRDefault="00F82153" w:rsidP="00B6422B">
      <w:pPr>
        <w:pStyle w:val="ListParagraph"/>
        <w:numPr>
          <w:ilvl w:val="1"/>
          <w:numId w:val="8"/>
        </w:numPr>
        <w:rPr>
          <w:b/>
          <w:bCs/>
        </w:rPr>
      </w:pPr>
      <w:r w:rsidRPr="00F82153">
        <w:t>Provide line management and support to fundraising and volunteering staff, ensuring their work is aligned with NDADA’s priorities, service needs and future development.</w:t>
      </w:r>
    </w:p>
    <w:p w14:paraId="789DF526" w14:textId="531EB1CB" w:rsidR="004B44DB" w:rsidRPr="00ED6954" w:rsidRDefault="004B44DB" w:rsidP="004B44DB">
      <w:pPr>
        <w:pStyle w:val="ListParagraph"/>
        <w:numPr>
          <w:ilvl w:val="1"/>
          <w:numId w:val="8"/>
        </w:numPr>
        <w:rPr>
          <w:b/>
          <w:bCs/>
        </w:rPr>
      </w:pPr>
      <w:r w:rsidRPr="004B44DB">
        <w:t>Support development activity that strengthens NDADA’s contribution to the DDAA where relevant.</w:t>
      </w:r>
    </w:p>
    <w:p w14:paraId="0AA5DF2A" w14:textId="186F13DE" w:rsidR="00ED6954" w:rsidRPr="00ED6954" w:rsidRDefault="004B44DB" w:rsidP="00ED6954">
      <w:pPr>
        <w:pStyle w:val="ListParagraph"/>
        <w:numPr>
          <w:ilvl w:val="0"/>
          <w:numId w:val="8"/>
        </w:numPr>
        <w:rPr>
          <w:b/>
          <w:bCs/>
        </w:rPr>
      </w:pPr>
      <w:r w:rsidRPr="00ED6954">
        <w:rPr>
          <w:b/>
          <w:bCs/>
        </w:rPr>
        <w:t>People management and team support</w:t>
      </w:r>
    </w:p>
    <w:p w14:paraId="06E7F0C3" w14:textId="77777777" w:rsidR="00ED6954" w:rsidRPr="00ED6954" w:rsidRDefault="004B44DB" w:rsidP="00ED6954">
      <w:pPr>
        <w:pStyle w:val="ListParagraph"/>
        <w:numPr>
          <w:ilvl w:val="1"/>
          <w:numId w:val="8"/>
        </w:numPr>
        <w:rPr>
          <w:b/>
          <w:bCs/>
        </w:rPr>
      </w:pPr>
      <w:r w:rsidRPr="004B44DB">
        <w:t>Provide formal line management, supervision and support to relevant Gateway, administration, fundraising and volunteering staff within the Central Access and Business Development function.</w:t>
      </w:r>
    </w:p>
    <w:p w14:paraId="28FB4482" w14:textId="77777777" w:rsidR="00ED6954" w:rsidRPr="00ED6954" w:rsidRDefault="004B44DB" w:rsidP="00ED6954">
      <w:pPr>
        <w:pStyle w:val="ListParagraph"/>
        <w:numPr>
          <w:ilvl w:val="1"/>
          <w:numId w:val="8"/>
        </w:numPr>
        <w:rPr>
          <w:b/>
          <w:bCs/>
        </w:rPr>
      </w:pPr>
      <w:r w:rsidRPr="004B44DB">
        <w:t>Ensure staff have clear priorities, manageable workloads, appropriate support and clear routes for escalation.</w:t>
      </w:r>
    </w:p>
    <w:p w14:paraId="1FECE71B" w14:textId="77777777" w:rsidR="00ED6954" w:rsidRPr="00ED6954" w:rsidRDefault="004B44DB" w:rsidP="00ED6954">
      <w:pPr>
        <w:pStyle w:val="ListParagraph"/>
        <w:numPr>
          <w:ilvl w:val="1"/>
          <w:numId w:val="8"/>
        </w:numPr>
        <w:rPr>
          <w:b/>
          <w:bCs/>
        </w:rPr>
      </w:pPr>
      <w:r w:rsidRPr="004B44DB">
        <w:t>Hold regular 1:1s, supervision and annual appraisals in line with NDADA policy.</w:t>
      </w:r>
    </w:p>
    <w:p w14:paraId="2A8639AB" w14:textId="77777777" w:rsidR="00ED6954" w:rsidRPr="00ED6954" w:rsidRDefault="004B44DB" w:rsidP="00ED6954">
      <w:pPr>
        <w:pStyle w:val="ListParagraph"/>
        <w:numPr>
          <w:ilvl w:val="1"/>
          <w:numId w:val="8"/>
        </w:numPr>
        <w:rPr>
          <w:b/>
          <w:bCs/>
        </w:rPr>
      </w:pPr>
      <w:r w:rsidRPr="004B44DB">
        <w:t>Maintain oversight of staff wellbeing, performance and development, addressing concerns appropriately and escalating to the CEO where required.</w:t>
      </w:r>
    </w:p>
    <w:p w14:paraId="1DCBE56C" w14:textId="1CDEA786" w:rsidR="004B44DB" w:rsidRPr="00ED6954" w:rsidRDefault="004B44DB" w:rsidP="004B44DB">
      <w:pPr>
        <w:pStyle w:val="ListParagraph"/>
        <w:numPr>
          <w:ilvl w:val="1"/>
          <w:numId w:val="8"/>
        </w:numPr>
        <w:rPr>
          <w:b/>
          <w:bCs/>
        </w:rPr>
      </w:pPr>
      <w:r w:rsidRPr="004B44DB">
        <w:t>Ensure clear arrangements are in place for day-to-day coordination, decision-making and escalation within the Gateway function.</w:t>
      </w:r>
    </w:p>
    <w:p w14:paraId="1B64EDC0" w14:textId="0A018D6F" w:rsidR="00ED6954" w:rsidRPr="00ED6954" w:rsidRDefault="004B44DB" w:rsidP="00ED6954">
      <w:pPr>
        <w:pStyle w:val="ListParagraph"/>
        <w:numPr>
          <w:ilvl w:val="0"/>
          <w:numId w:val="8"/>
        </w:numPr>
        <w:rPr>
          <w:b/>
          <w:bCs/>
        </w:rPr>
      </w:pPr>
      <w:r w:rsidRPr="00ED6954">
        <w:rPr>
          <w:b/>
          <w:bCs/>
        </w:rPr>
        <w:t>Facilities, administration and health and safety</w:t>
      </w:r>
    </w:p>
    <w:p w14:paraId="71A74CDE" w14:textId="28480D3C" w:rsidR="00ED6954" w:rsidRPr="00ED6954" w:rsidRDefault="006734DD" w:rsidP="00ED6954">
      <w:pPr>
        <w:pStyle w:val="ListParagraph"/>
        <w:numPr>
          <w:ilvl w:val="1"/>
          <w:numId w:val="8"/>
        </w:numPr>
        <w:rPr>
          <w:b/>
          <w:bCs/>
        </w:rPr>
      </w:pPr>
      <w:r w:rsidRPr="006734DD">
        <w:t>Oversee facilities and health and safety arrangements at NDADA’s North Devon Outreach Centre, ensuring practical issues are managed and escalated appropriately.</w:t>
      </w:r>
      <w:r>
        <w:t xml:space="preserve"> </w:t>
      </w:r>
    </w:p>
    <w:p w14:paraId="12899F32" w14:textId="1050F576" w:rsidR="004B44DB" w:rsidRPr="00ED6954" w:rsidRDefault="004B44DB" w:rsidP="004B44DB">
      <w:pPr>
        <w:pStyle w:val="ListParagraph"/>
        <w:numPr>
          <w:ilvl w:val="1"/>
          <w:numId w:val="8"/>
        </w:numPr>
        <w:rPr>
          <w:b/>
          <w:bCs/>
        </w:rPr>
      </w:pPr>
      <w:r w:rsidRPr="004B44DB">
        <w:t>Ensure relevant administration processes support the smooth running of Gateway, facilities, fundraising, volunteering and wider organisational systems.</w:t>
      </w:r>
    </w:p>
    <w:p w14:paraId="44ACED26" w14:textId="77777777" w:rsidR="004B44DB" w:rsidRPr="004B44DB" w:rsidRDefault="004B44DB" w:rsidP="004B44DB">
      <w:pPr>
        <w:rPr>
          <w:b/>
          <w:bCs/>
        </w:rPr>
      </w:pPr>
      <w:r w:rsidRPr="004B44DB">
        <w:rPr>
          <w:b/>
          <w:bCs/>
        </w:rPr>
        <w:t>6. On-call duties</w:t>
      </w:r>
    </w:p>
    <w:p w14:paraId="77A1E3B0" w14:textId="461D5935" w:rsidR="004B44DB" w:rsidRPr="004B44DB" w:rsidRDefault="005D4D7B" w:rsidP="005D4D7B">
      <w:pPr>
        <w:numPr>
          <w:ilvl w:val="0"/>
          <w:numId w:val="6"/>
        </w:numPr>
      </w:pPr>
      <w:r w:rsidRPr="005D4D7B">
        <w:t>Participate in the paid refuge/accommodation on-call rota, usually up to one weeknight per week and one weekend night/day per fortnight.</w:t>
      </w:r>
      <w:r w:rsidR="00046C24">
        <w:t xml:space="preserve"> (There is an additional payment for this function).</w:t>
      </w:r>
    </w:p>
    <w:p w14:paraId="272D0C2E" w14:textId="77777777" w:rsidR="00ED6954" w:rsidRDefault="004B44DB" w:rsidP="00ED6954">
      <w:pPr>
        <w:rPr>
          <w:b/>
          <w:bCs/>
        </w:rPr>
      </w:pPr>
      <w:r w:rsidRPr="004B44DB">
        <w:rPr>
          <w:b/>
          <w:bCs/>
        </w:rPr>
        <w:lastRenderedPageBreak/>
        <w:t>General duties</w:t>
      </w:r>
    </w:p>
    <w:p w14:paraId="634BB298" w14:textId="77777777" w:rsidR="00ED6954" w:rsidRPr="00ED6954" w:rsidRDefault="004B44DB" w:rsidP="00ED6954">
      <w:pPr>
        <w:pStyle w:val="ListParagraph"/>
        <w:numPr>
          <w:ilvl w:val="0"/>
          <w:numId w:val="9"/>
        </w:numPr>
        <w:rPr>
          <w:b/>
          <w:bCs/>
        </w:rPr>
      </w:pPr>
      <w:r w:rsidRPr="004B44DB">
        <w:t>Work in line with NDADA’s values, policies and procedures.</w:t>
      </w:r>
    </w:p>
    <w:p w14:paraId="4DD243DC" w14:textId="77777777" w:rsidR="00ED6954" w:rsidRPr="00ED6954" w:rsidRDefault="004B44DB" w:rsidP="00ED6954">
      <w:pPr>
        <w:pStyle w:val="ListParagraph"/>
        <w:numPr>
          <w:ilvl w:val="0"/>
          <w:numId w:val="9"/>
        </w:numPr>
        <w:rPr>
          <w:b/>
          <w:bCs/>
        </w:rPr>
      </w:pPr>
      <w:r w:rsidRPr="004B44DB">
        <w:t>Work in a way that supports NDADA’s role within the DDAA and promotes positive partnership working.</w:t>
      </w:r>
    </w:p>
    <w:p w14:paraId="797CE0EF" w14:textId="77777777" w:rsidR="00ED6954" w:rsidRPr="00ED6954" w:rsidRDefault="004B44DB" w:rsidP="00ED6954">
      <w:pPr>
        <w:pStyle w:val="ListParagraph"/>
        <w:numPr>
          <w:ilvl w:val="0"/>
          <w:numId w:val="9"/>
        </w:numPr>
        <w:rPr>
          <w:b/>
          <w:bCs/>
        </w:rPr>
      </w:pPr>
      <w:r w:rsidRPr="004B44DB">
        <w:t>Promote safe, trauma-informed and inclusive practice.</w:t>
      </w:r>
    </w:p>
    <w:p w14:paraId="682B4C44" w14:textId="77777777" w:rsidR="00ED6954" w:rsidRPr="00ED6954" w:rsidRDefault="004B44DB" w:rsidP="00ED6954">
      <w:pPr>
        <w:pStyle w:val="ListParagraph"/>
        <w:numPr>
          <w:ilvl w:val="0"/>
          <w:numId w:val="9"/>
        </w:numPr>
        <w:rPr>
          <w:b/>
          <w:bCs/>
        </w:rPr>
      </w:pPr>
      <w:r w:rsidRPr="004B44DB">
        <w:t>Maintain confidentiality and comply with data protection requirements.</w:t>
      </w:r>
    </w:p>
    <w:p w14:paraId="61A0DB78" w14:textId="77777777" w:rsidR="00ED6954" w:rsidRPr="00ED6954" w:rsidRDefault="004B44DB" w:rsidP="00ED6954">
      <w:pPr>
        <w:pStyle w:val="ListParagraph"/>
        <w:numPr>
          <w:ilvl w:val="0"/>
          <w:numId w:val="9"/>
        </w:numPr>
        <w:rPr>
          <w:b/>
          <w:bCs/>
        </w:rPr>
      </w:pPr>
      <w:r w:rsidRPr="004B44DB">
        <w:t>Work collaboratively with colleagues, partners, funders, volunteers and stakeholders.</w:t>
      </w:r>
    </w:p>
    <w:p w14:paraId="03C96011" w14:textId="77777777" w:rsidR="00ED6954" w:rsidRPr="00ED6954" w:rsidRDefault="004B44DB" w:rsidP="00ED6954">
      <w:pPr>
        <w:pStyle w:val="ListParagraph"/>
        <w:numPr>
          <w:ilvl w:val="0"/>
          <w:numId w:val="9"/>
        </w:numPr>
        <w:rPr>
          <w:b/>
          <w:bCs/>
        </w:rPr>
      </w:pPr>
      <w:r w:rsidRPr="004B44DB">
        <w:t>Participate in supervision, training, meetings and organisational development.</w:t>
      </w:r>
    </w:p>
    <w:p w14:paraId="133ABE38" w14:textId="77777777" w:rsidR="00ED6954" w:rsidRPr="00ED6954" w:rsidRDefault="004B44DB" w:rsidP="00ED6954">
      <w:pPr>
        <w:pStyle w:val="ListParagraph"/>
        <w:numPr>
          <w:ilvl w:val="0"/>
          <w:numId w:val="9"/>
        </w:numPr>
        <w:rPr>
          <w:b/>
          <w:bCs/>
        </w:rPr>
      </w:pPr>
      <w:r w:rsidRPr="004B44DB">
        <w:t>Support a positive, respectful and accountable working culture.</w:t>
      </w:r>
    </w:p>
    <w:p w14:paraId="0B54AE15" w14:textId="231FBA4C" w:rsidR="004B44DB" w:rsidRPr="00ED6954" w:rsidRDefault="004B44DB" w:rsidP="00ED6954">
      <w:pPr>
        <w:pStyle w:val="ListParagraph"/>
        <w:numPr>
          <w:ilvl w:val="0"/>
          <w:numId w:val="9"/>
        </w:numPr>
        <w:rPr>
          <w:b/>
          <w:bCs/>
        </w:rPr>
      </w:pPr>
      <w:r w:rsidRPr="004B44DB">
        <w:t>Undertake other duties that are reasonable and proportionate to the purpose and seniority of the role.</w:t>
      </w:r>
    </w:p>
    <w:p w14:paraId="11011B85" w14:textId="77777777" w:rsidR="004B44DB" w:rsidRDefault="004B44DB" w:rsidP="004B44DB">
      <w:r w:rsidRPr="004B44DB">
        <w:t>This job description outlines the main responsibilities of the role. It is not intended to cover every task. The postholder may be asked to undertake other duties that are reasonable and proportionate to the purpose and seniority of the post. The role may be reviewed as the organisation and the DDAA develop.</w:t>
      </w:r>
    </w:p>
    <w:p w14:paraId="38684B4E" w14:textId="77777777" w:rsidR="00816B8D" w:rsidRPr="004B44DB" w:rsidRDefault="00816B8D" w:rsidP="004B44D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2"/>
        <w:gridCol w:w="3993"/>
        <w:gridCol w:w="2925"/>
      </w:tblGrid>
      <w:tr w:rsidR="00816B8D" w:rsidRPr="00816B8D" w14:paraId="6559CC2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CC8B945" w14:textId="77777777" w:rsidR="00816B8D" w:rsidRPr="00816B8D" w:rsidRDefault="00816B8D" w:rsidP="00816B8D">
            <w:pPr>
              <w:rPr>
                <w:b/>
                <w:bCs/>
              </w:rPr>
            </w:pPr>
            <w:r w:rsidRPr="00816B8D">
              <w:rPr>
                <w:b/>
                <w:bCs/>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787783" w14:textId="77777777" w:rsidR="00816B8D" w:rsidRPr="00816B8D" w:rsidRDefault="00816B8D" w:rsidP="00816B8D">
            <w:pPr>
              <w:rPr>
                <w:b/>
                <w:bCs/>
              </w:rPr>
            </w:pPr>
            <w:r w:rsidRPr="00816B8D">
              <w:rPr>
                <w:b/>
                <w:bCs/>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8DC8B7" w14:textId="77777777" w:rsidR="00816B8D" w:rsidRPr="00816B8D" w:rsidRDefault="00816B8D" w:rsidP="00816B8D">
            <w:pPr>
              <w:rPr>
                <w:b/>
                <w:bCs/>
              </w:rPr>
            </w:pPr>
            <w:r w:rsidRPr="00816B8D">
              <w:rPr>
                <w:b/>
                <w:bCs/>
              </w:rPr>
              <w:t>Desirable</w:t>
            </w:r>
          </w:p>
        </w:tc>
      </w:tr>
      <w:tr w:rsidR="00816B8D" w:rsidRPr="00816B8D" w14:paraId="62633D6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0F9CC6F" w14:textId="77777777" w:rsidR="00816B8D" w:rsidRPr="00816B8D" w:rsidRDefault="00816B8D" w:rsidP="00816B8D">
            <w:r w:rsidRPr="00816B8D">
              <w:t>Management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24971D" w14:textId="77777777" w:rsidR="00816B8D" w:rsidRPr="00816B8D" w:rsidRDefault="00816B8D" w:rsidP="00816B8D">
            <w:r w:rsidRPr="00816B8D">
              <w:t>Experience of managing or supervising staff, including supervision, workload oversight and support.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C616BD" w14:textId="77777777" w:rsidR="00816B8D" w:rsidRPr="00816B8D" w:rsidRDefault="00816B8D" w:rsidP="00816B8D">
            <w:r w:rsidRPr="00816B8D">
              <w:t>Experience of managing staff across more than one function or area of work.</w:t>
            </w:r>
          </w:p>
        </w:tc>
      </w:tr>
      <w:tr w:rsidR="00816B8D" w:rsidRPr="00816B8D" w14:paraId="7303D26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436A1A9" w14:textId="77777777" w:rsidR="00816B8D" w:rsidRPr="00816B8D" w:rsidRDefault="00816B8D" w:rsidP="00816B8D">
            <w:r w:rsidRPr="00816B8D">
              <w:t>Access and service coordination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E487B2" w14:textId="77777777" w:rsidR="00816B8D" w:rsidRPr="00816B8D" w:rsidRDefault="00816B8D" w:rsidP="00816B8D">
            <w:r w:rsidRPr="00816B8D">
              <w:t>Experience of coordinating a busy service, referral pathway, access point or operational process.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366D16" w14:textId="77777777" w:rsidR="00816B8D" w:rsidRPr="00816B8D" w:rsidRDefault="00816B8D" w:rsidP="00816B8D">
            <w:r w:rsidRPr="00816B8D">
              <w:t>Experience of working in a Gateway, triage, duty or single point of access function.</w:t>
            </w:r>
          </w:p>
        </w:tc>
      </w:tr>
      <w:tr w:rsidR="00816B8D" w:rsidRPr="00816B8D" w14:paraId="758FAAA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AB014B" w14:textId="77777777" w:rsidR="00816B8D" w:rsidRPr="00816B8D" w:rsidRDefault="00816B8D" w:rsidP="00816B8D">
            <w:r w:rsidRPr="00816B8D">
              <w:t>Systems improvement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5D98A6" w14:textId="77777777" w:rsidR="00816B8D" w:rsidRPr="00816B8D" w:rsidRDefault="00816B8D" w:rsidP="00816B8D">
            <w:r w:rsidRPr="00816B8D">
              <w:t>Ability to improve systems and processes so work is clearer, more consistent and more efficient.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B602A1" w14:textId="77777777" w:rsidR="00816B8D" w:rsidRPr="00816B8D" w:rsidRDefault="00816B8D" w:rsidP="00816B8D">
            <w:r w:rsidRPr="00816B8D">
              <w:t>Experience of leading system or process change across a team or organisation.</w:t>
            </w:r>
          </w:p>
        </w:tc>
      </w:tr>
      <w:tr w:rsidR="00816B8D" w:rsidRPr="00816B8D" w14:paraId="17EE369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392FCDF" w14:textId="77777777" w:rsidR="00816B8D" w:rsidRPr="00816B8D" w:rsidRDefault="00816B8D" w:rsidP="00816B8D">
            <w:r w:rsidRPr="00816B8D">
              <w:lastRenderedPageBreak/>
              <w:t>Case management systems, data and reporting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FBCB01" w14:textId="77777777" w:rsidR="00816B8D" w:rsidRPr="00816B8D" w:rsidRDefault="00816B8D" w:rsidP="00816B8D">
            <w:r w:rsidRPr="00816B8D">
              <w:t>Confident using case management systems, databases or similar systems to record, monitor and report information.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A7D6F4" w14:textId="77777777" w:rsidR="00816B8D" w:rsidRPr="00816B8D" w:rsidRDefault="00816B8D" w:rsidP="00816B8D">
            <w:r w:rsidRPr="00816B8D">
              <w:t>Experience of improving data quality, reporting or case management systems.</w:t>
            </w:r>
          </w:p>
        </w:tc>
      </w:tr>
      <w:tr w:rsidR="00816B8D" w:rsidRPr="00816B8D" w14:paraId="2F0B017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8B0300B" w14:textId="77777777" w:rsidR="00816B8D" w:rsidRPr="00816B8D" w:rsidRDefault="00816B8D" w:rsidP="00816B8D">
            <w:r w:rsidRPr="00816B8D">
              <w:t>Safeguarding and risk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2FE7E5" w14:textId="77777777" w:rsidR="00816B8D" w:rsidRPr="00816B8D" w:rsidRDefault="00816B8D" w:rsidP="00816B8D">
            <w:r w:rsidRPr="00816B8D">
              <w:t>Good understanding of safeguarding, confidentiality, risk and safe working practice.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E0041F" w14:textId="77777777" w:rsidR="00816B8D" w:rsidRPr="00816B8D" w:rsidRDefault="00816B8D" w:rsidP="00816B8D">
            <w:r w:rsidRPr="00816B8D">
              <w:t>Experience in domestic abuse, safeguarding, housing, health, social care, criminal justice or charity services.</w:t>
            </w:r>
          </w:p>
        </w:tc>
      </w:tr>
      <w:tr w:rsidR="00816B8D" w:rsidRPr="00816B8D" w14:paraId="4C42140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44E55C" w14:textId="77777777" w:rsidR="00816B8D" w:rsidRPr="00816B8D" w:rsidRDefault="00816B8D" w:rsidP="00816B8D">
            <w:r w:rsidRPr="00816B8D">
              <w:t>Business development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1FE92A" w14:textId="77777777" w:rsidR="00816B8D" w:rsidRPr="00816B8D" w:rsidRDefault="00816B8D" w:rsidP="00816B8D">
            <w:r w:rsidRPr="00816B8D">
              <w:t>Ability to support new initiatives, service development and practical implementation of change.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40DBEE" w14:textId="77777777" w:rsidR="00816B8D" w:rsidRPr="00816B8D" w:rsidRDefault="00816B8D" w:rsidP="00816B8D">
            <w:r w:rsidRPr="00816B8D">
              <w:t>Experience of supporting funding bids, project development, commissioner reporting or funder reporting.</w:t>
            </w:r>
          </w:p>
        </w:tc>
      </w:tr>
      <w:tr w:rsidR="00816B8D" w:rsidRPr="00816B8D" w14:paraId="0272754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E08015B" w14:textId="77777777" w:rsidR="00816B8D" w:rsidRPr="00816B8D" w:rsidRDefault="00816B8D" w:rsidP="00816B8D">
            <w:r w:rsidRPr="00816B8D">
              <w:t>Fundraising and volunteering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28B03D" w14:textId="77777777" w:rsidR="00816B8D" w:rsidRPr="00816B8D" w:rsidRDefault="00816B8D" w:rsidP="00816B8D">
            <w:r w:rsidRPr="00816B8D">
              <w:t>Understanding of how fundraising and volunteering support charitable aims and service development.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FDE622" w14:textId="77777777" w:rsidR="00816B8D" w:rsidRPr="00816B8D" w:rsidRDefault="00816B8D" w:rsidP="00816B8D">
            <w:r w:rsidRPr="00816B8D">
              <w:t>Experience of providing oversight or support to fundraising, volunteering or community engagement activity.</w:t>
            </w:r>
          </w:p>
        </w:tc>
      </w:tr>
      <w:tr w:rsidR="00816B8D" w:rsidRPr="00816B8D" w14:paraId="23BA523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C08FC5A" w14:textId="77777777" w:rsidR="00816B8D" w:rsidRPr="00816B8D" w:rsidRDefault="00816B8D" w:rsidP="00816B8D">
            <w:r w:rsidRPr="00816B8D">
              <w:t>Facilities and health and safety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C5FC4F" w14:textId="77777777" w:rsidR="00816B8D" w:rsidRPr="00816B8D" w:rsidRDefault="00816B8D" w:rsidP="00816B8D">
            <w:r w:rsidRPr="00816B8D">
              <w:t>Understanding of the importance of safe, functional and well-organised working environments.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6D5DF4" w14:textId="77777777" w:rsidR="00816B8D" w:rsidRPr="00816B8D" w:rsidRDefault="00816B8D" w:rsidP="00816B8D">
            <w:r w:rsidRPr="00816B8D">
              <w:t>Experience of premises, facilities or health and safety coordination.</w:t>
            </w:r>
          </w:p>
        </w:tc>
      </w:tr>
      <w:tr w:rsidR="00816B8D" w:rsidRPr="00816B8D" w14:paraId="0887C06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DF05255" w14:textId="77777777" w:rsidR="00816B8D" w:rsidRPr="00816B8D" w:rsidRDefault="00816B8D" w:rsidP="00816B8D">
            <w:r w:rsidRPr="00816B8D">
              <w:t>Communication and partnership working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935E9F" w14:textId="77777777" w:rsidR="00816B8D" w:rsidRPr="00816B8D" w:rsidRDefault="00816B8D" w:rsidP="00816B8D">
            <w:r w:rsidRPr="00816B8D">
              <w:t>Strong communication skills and ability to work well with staff, partners and stakeholders.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A1C822" w14:textId="77777777" w:rsidR="00816B8D" w:rsidRPr="00816B8D" w:rsidRDefault="00816B8D" w:rsidP="00816B8D">
            <w:r w:rsidRPr="00816B8D">
              <w:t>Experience of working with alliance partners, commissioners, funders or multi-agency groups.</w:t>
            </w:r>
          </w:p>
        </w:tc>
      </w:tr>
      <w:tr w:rsidR="00816B8D" w:rsidRPr="00816B8D" w14:paraId="546C461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AED1997" w14:textId="77777777" w:rsidR="00816B8D" w:rsidRPr="00816B8D" w:rsidRDefault="00816B8D" w:rsidP="00816B8D">
            <w:r w:rsidRPr="00816B8D">
              <w:t>Solution-focused approach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FB9E74" w14:textId="77777777" w:rsidR="00816B8D" w:rsidRPr="00816B8D" w:rsidRDefault="00816B8D" w:rsidP="00816B8D">
            <w:r w:rsidRPr="00816B8D">
              <w:t>Ability to work in a calm, constructive and solution-focused way, recognising people’s concerns while supporting them to identify practical ways forward.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FAB7DC" w14:textId="77777777" w:rsidR="00816B8D" w:rsidRPr="00816B8D" w:rsidRDefault="00816B8D" w:rsidP="00816B8D">
            <w:r w:rsidRPr="00816B8D">
              <w:t>Experience of helping staff or teams move through challenge, change or disagreement towards clear actions and solutions.</w:t>
            </w:r>
          </w:p>
        </w:tc>
      </w:tr>
      <w:tr w:rsidR="00816B8D" w:rsidRPr="00816B8D" w14:paraId="13968F0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8C9D205" w14:textId="77777777" w:rsidR="00816B8D" w:rsidRPr="00816B8D" w:rsidRDefault="00816B8D" w:rsidP="00816B8D">
            <w:r w:rsidRPr="00816B8D">
              <w:lastRenderedPageBreak/>
              <w:t>Organisation and IT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8AF8B6" w14:textId="77777777" w:rsidR="00816B8D" w:rsidRPr="00816B8D" w:rsidRDefault="00816B8D" w:rsidP="00816B8D">
            <w:r w:rsidRPr="00816B8D">
              <w:t>Strong organisational and IT skills, with the ability to manage competing priorities.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74315C" w14:textId="77777777" w:rsidR="00816B8D" w:rsidRPr="00816B8D" w:rsidRDefault="00816B8D" w:rsidP="00816B8D">
            <w:r w:rsidRPr="00816B8D">
              <w:t>Advanced Excel, reporting or database skills.</w:t>
            </w:r>
          </w:p>
        </w:tc>
      </w:tr>
      <w:tr w:rsidR="00816B8D" w:rsidRPr="00816B8D" w14:paraId="3B6AAF0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1FAF6DD" w14:textId="77777777" w:rsidR="00816B8D" w:rsidRPr="00816B8D" w:rsidRDefault="00816B8D" w:rsidP="00816B8D">
            <w:r w:rsidRPr="00816B8D">
              <w:t>Approach and partnership alignment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DD298A" w14:textId="77777777" w:rsidR="00816B8D" w:rsidRPr="00816B8D" w:rsidRDefault="00816B8D" w:rsidP="00816B8D">
            <w:r w:rsidRPr="00816B8D">
              <w:t>Commitment to safe, trauma-informed, inclusive and anti-discriminatory practice, with an ability to work in a way that supports NDADA’s purpose and its role within the DDAA.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8F883F" w14:textId="77777777" w:rsidR="00816B8D" w:rsidRPr="00816B8D" w:rsidRDefault="00816B8D" w:rsidP="00816B8D">
            <w:r w:rsidRPr="00816B8D">
              <w:t>Relevant training in domestic abuse, safeguarding, trauma-informed practice, partnership working, leadership or project management.</w:t>
            </w:r>
          </w:p>
        </w:tc>
      </w:tr>
      <w:tr w:rsidR="00816B8D" w:rsidRPr="00816B8D" w14:paraId="6FCFD57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6CA8195" w14:textId="77777777" w:rsidR="00816B8D" w:rsidRPr="00816B8D" w:rsidRDefault="00816B8D" w:rsidP="00816B8D">
            <w:r w:rsidRPr="00816B8D">
              <w:t>Working arrangements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D9EE46" w14:textId="77777777" w:rsidR="00816B8D" w:rsidRPr="00816B8D" w:rsidRDefault="00816B8D" w:rsidP="00816B8D">
            <w:r w:rsidRPr="00816B8D">
              <w:t>Willingness to work from the Barnstaple office, travel to other NDADA sites as required and participate in the paid refuge/accommodation on-call rota.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96AF4C" w14:textId="77777777" w:rsidR="00816B8D" w:rsidRPr="00816B8D" w:rsidRDefault="00816B8D" w:rsidP="00816B8D">
            <w:r w:rsidRPr="00816B8D">
              <w:t>Driving licence and access to transport where required for site travel or on-call responsibilities.</w:t>
            </w:r>
          </w:p>
        </w:tc>
      </w:tr>
    </w:tbl>
    <w:p w14:paraId="5582024F" w14:textId="77777777" w:rsidR="000B160B" w:rsidRDefault="000B160B"/>
    <w:sectPr w:rsidR="000B16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329C" w14:textId="77777777" w:rsidR="00987C4D" w:rsidRDefault="00987C4D" w:rsidP="004B44DB">
      <w:pPr>
        <w:spacing w:after="0" w:line="240" w:lineRule="auto"/>
      </w:pPr>
      <w:r>
        <w:separator/>
      </w:r>
    </w:p>
  </w:endnote>
  <w:endnote w:type="continuationSeparator" w:id="0">
    <w:p w14:paraId="43E15337" w14:textId="77777777" w:rsidR="00987C4D" w:rsidRDefault="00987C4D" w:rsidP="004B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aOne-Bl">
    <w:altName w:val="Calibri"/>
    <w:charset w:val="00"/>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59CF" w14:textId="77777777" w:rsidR="00987C4D" w:rsidRDefault="00987C4D" w:rsidP="004B44DB">
      <w:pPr>
        <w:spacing w:after="0" w:line="240" w:lineRule="auto"/>
      </w:pPr>
      <w:r>
        <w:separator/>
      </w:r>
    </w:p>
  </w:footnote>
  <w:footnote w:type="continuationSeparator" w:id="0">
    <w:p w14:paraId="7359112A" w14:textId="77777777" w:rsidR="00987C4D" w:rsidRDefault="00987C4D" w:rsidP="004B4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588B" w14:textId="6D4E8A6B" w:rsidR="004B44DB" w:rsidRDefault="004B44DB" w:rsidP="004B44DB">
    <w:pPr>
      <w:pStyle w:val="Header"/>
      <w:jc w:val="center"/>
    </w:pPr>
    <w:r>
      <w:rPr>
        <w:noProof/>
      </w:rPr>
      <w:drawing>
        <wp:inline distT="0" distB="0" distL="0" distR="0" wp14:anchorId="792115F1" wp14:editId="6A899431">
          <wp:extent cx="3460750" cy="1055172"/>
          <wp:effectExtent l="0" t="0" r="6350" b="0"/>
          <wp:docPr id="1747983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83648" name="Picture 1747983648"/>
                  <pic:cNvPicPr/>
                </pic:nvPicPr>
                <pic:blipFill>
                  <a:blip r:embed="rId1">
                    <a:extLst>
                      <a:ext uri="{28A0092B-C50C-407E-A947-70E740481C1C}">
                        <a14:useLocalDpi xmlns:a14="http://schemas.microsoft.com/office/drawing/2010/main" val="0"/>
                      </a:ext>
                    </a:extLst>
                  </a:blip>
                  <a:stretch>
                    <a:fillRect/>
                  </a:stretch>
                </pic:blipFill>
                <pic:spPr>
                  <a:xfrm>
                    <a:off x="0" y="0"/>
                    <a:ext cx="3465134" cy="10565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88C"/>
    <w:multiLevelType w:val="multilevel"/>
    <w:tmpl w:val="E12E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C4953"/>
    <w:multiLevelType w:val="multilevel"/>
    <w:tmpl w:val="9528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93493"/>
    <w:multiLevelType w:val="hybridMultilevel"/>
    <w:tmpl w:val="60065D6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52615"/>
    <w:multiLevelType w:val="multilevel"/>
    <w:tmpl w:val="801A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61CC2"/>
    <w:multiLevelType w:val="multilevel"/>
    <w:tmpl w:val="EC12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0571A"/>
    <w:multiLevelType w:val="multilevel"/>
    <w:tmpl w:val="7F40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43836"/>
    <w:multiLevelType w:val="hybridMultilevel"/>
    <w:tmpl w:val="5400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E3D1B"/>
    <w:multiLevelType w:val="multilevel"/>
    <w:tmpl w:val="D93C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922BB"/>
    <w:multiLevelType w:val="multilevel"/>
    <w:tmpl w:val="2198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525464">
    <w:abstractNumId w:val="4"/>
  </w:num>
  <w:num w:numId="2" w16cid:durableId="1807355410">
    <w:abstractNumId w:val="0"/>
  </w:num>
  <w:num w:numId="3" w16cid:durableId="1751659935">
    <w:abstractNumId w:val="3"/>
  </w:num>
  <w:num w:numId="4" w16cid:durableId="764688462">
    <w:abstractNumId w:val="7"/>
  </w:num>
  <w:num w:numId="5" w16cid:durableId="1295714201">
    <w:abstractNumId w:val="8"/>
  </w:num>
  <w:num w:numId="6" w16cid:durableId="78332985">
    <w:abstractNumId w:val="5"/>
  </w:num>
  <w:num w:numId="7" w16cid:durableId="2085369740">
    <w:abstractNumId w:val="1"/>
  </w:num>
  <w:num w:numId="8" w16cid:durableId="1441300315">
    <w:abstractNumId w:val="2"/>
  </w:num>
  <w:num w:numId="9" w16cid:durableId="67195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DB"/>
    <w:rsid w:val="00011519"/>
    <w:rsid w:val="00046C24"/>
    <w:rsid w:val="000B160B"/>
    <w:rsid w:val="00112D06"/>
    <w:rsid w:val="002016F2"/>
    <w:rsid w:val="004B44DB"/>
    <w:rsid w:val="004D4A9D"/>
    <w:rsid w:val="005D4D7B"/>
    <w:rsid w:val="006130E3"/>
    <w:rsid w:val="006734DD"/>
    <w:rsid w:val="00816B8D"/>
    <w:rsid w:val="00833E70"/>
    <w:rsid w:val="008A203E"/>
    <w:rsid w:val="00987C4D"/>
    <w:rsid w:val="00AC22DC"/>
    <w:rsid w:val="00B6422B"/>
    <w:rsid w:val="00BE1E52"/>
    <w:rsid w:val="00D661AC"/>
    <w:rsid w:val="00ED6954"/>
    <w:rsid w:val="00F8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5D1FE"/>
  <w15:chartTrackingRefBased/>
  <w15:docId w15:val="{CCE16607-E4CE-4627-A70A-B3859CDC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4DB"/>
    <w:rPr>
      <w:rFonts w:eastAsiaTheme="majorEastAsia" w:cstheme="majorBidi"/>
      <w:color w:val="272727" w:themeColor="text1" w:themeTint="D8"/>
    </w:rPr>
  </w:style>
  <w:style w:type="paragraph" w:styleId="Title">
    <w:name w:val="Title"/>
    <w:basedOn w:val="Normal"/>
    <w:next w:val="Normal"/>
    <w:link w:val="TitleChar"/>
    <w:uiPriority w:val="10"/>
    <w:qFormat/>
    <w:rsid w:val="004B4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4DB"/>
    <w:pPr>
      <w:spacing w:before="160"/>
      <w:jc w:val="center"/>
    </w:pPr>
    <w:rPr>
      <w:i/>
      <w:iCs/>
      <w:color w:val="404040" w:themeColor="text1" w:themeTint="BF"/>
    </w:rPr>
  </w:style>
  <w:style w:type="character" w:customStyle="1" w:styleId="QuoteChar">
    <w:name w:val="Quote Char"/>
    <w:basedOn w:val="DefaultParagraphFont"/>
    <w:link w:val="Quote"/>
    <w:uiPriority w:val="29"/>
    <w:rsid w:val="004B44DB"/>
    <w:rPr>
      <w:i/>
      <w:iCs/>
      <w:color w:val="404040" w:themeColor="text1" w:themeTint="BF"/>
    </w:rPr>
  </w:style>
  <w:style w:type="paragraph" w:styleId="ListParagraph">
    <w:name w:val="List Paragraph"/>
    <w:basedOn w:val="Normal"/>
    <w:uiPriority w:val="34"/>
    <w:qFormat/>
    <w:rsid w:val="004B44DB"/>
    <w:pPr>
      <w:ind w:left="720"/>
      <w:contextualSpacing/>
    </w:pPr>
  </w:style>
  <w:style w:type="character" w:styleId="IntenseEmphasis">
    <w:name w:val="Intense Emphasis"/>
    <w:basedOn w:val="DefaultParagraphFont"/>
    <w:uiPriority w:val="21"/>
    <w:qFormat/>
    <w:rsid w:val="004B44DB"/>
    <w:rPr>
      <w:i/>
      <w:iCs/>
      <w:color w:val="0F4761" w:themeColor="accent1" w:themeShade="BF"/>
    </w:rPr>
  </w:style>
  <w:style w:type="paragraph" w:styleId="IntenseQuote">
    <w:name w:val="Intense Quote"/>
    <w:basedOn w:val="Normal"/>
    <w:next w:val="Normal"/>
    <w:link w:val="IntenseQuoteChar"/>
    <w:uiPriority w:val="30"/>
    <w:qFormat/>
    <w:rsid w:val="004B4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4DB"/>
    <w:rPr>
      <w:i/>
      <w:iCs/>
      <w:color w:val="0F4761" w:themeColor="accent1" w:themeShade="BF"/>
    </w:rPr>
  </w:style>
  <w:style w:type="character" w:styleId="IntenseReference">
    <w:name w:val="Intense Reference"/>
    <w:basedOn w:val="DefaultParagraphFont"/>
    <w:uiPriority w:val="32"/>
    <w:qFormat/>
    <w:rsid w:val="004B44DB"/>
    <w:rPr>
      <w:b/>
      <w:bCs/>
      <w:smallCaps/>
      <w:color w:val="0F4761" w:themeColor="accent1" w:themeShade="BF"/>
      <w:spacing w:val="5"/>
    </w:rPr>
  </w:style>
  <w:style w:type="paragraph" w:styleId="Header">
    <w:name w:val="header"/>
    <w:basedOn w:val="Normal"/>
    <w:link w:val="HeaderChar"/>
    <w:uiPriority w:val="99"/>
    <w:unhideWhenUsed/>
    <w:rsid w:val="004B4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4DB"/>
  </w:style>
  <w:style w:type="paragraph" w:styleId="Footer">
    <w:name w:val="footer"/>
    <w:basedOn w:val="Normal"/>
    <w:link w:val="FooterChar"/>
    <w:uiPriority w:val="99"/>
    <w:unhideWhenUsed/>
    <w:rsid w:val="004B4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4DB"/>
  </w:style>
  <w:style w:type="paragraph" w:styleId="NormalWeb">
    <w:name w:val="Normal (Web)"/>
    <w:basedOn w:val="Normal"/>
    <w:uiPriority w:val="99"/>
    <w:semiHidden/>
    <w:unhideWhenUsed/>
    <w:rsid w:val="00B6422B"/>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2</cp:revision>
  <dcterms:created xsi:type="dcterms:W3CDTF">2026-07-03T13:28:00Z</dcterms:created>
  <dcterms:modified xsi:type="dcterms:W3CDTF">2026-07-03T13:28:00Z</dcterms:modified>
</cp:coreProperties>
</file>